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业务表单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1</w:t>
      </w:r>
    </w:p>
    <w:tbl>
      <w:tblPr>
        <w:tblStyle w:val="7"/>
        <w:tblW w:w="0" w:type="auto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4"/>
        <w:gridCol w:w="2178"/>
        <w:gridCol w:w="878"/>
        <w:gridCol w:w="985"/>
        <w:gridCol w:w="1290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8160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企业吸纳重点群体就业认定证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明申请表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393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申请日期: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申请单位名称</w:t>
            </w:r>
          </w:p>
        </w:tc>
        <w:tc>
          <w:tcPr>
            <w:tcW w:w="40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218" w:firstLineChars="104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218" w:firstLineChars="104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社会统一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218" w:firstLineChars="104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218" w:firstLineChars="104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申请人数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共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人。详见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企业吸纳重点群体就业花名册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3" w:hRule="atLeast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本单位承诺所填内容及提供的所有资料均属真实、无误，如有虚假，愿承担一切责任。                         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                  (单位盖章)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4" w:hRule="atLeast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受理机构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经初审，所提交申请材料齐全，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初步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符合认定条件。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9" w:hRule="atLeast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受理机构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经审核，所提交申请材料齐全，符合认定条件。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797" w:right="0" w:hanging="9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签名：   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797" w:right="0" w:hanging="9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(单位盖章)           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796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   月   日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业务表单2</w:t>
      </w:r>
    </w:p>
    <w:tbl>
      <w:tblPr>
        <w:tblStyle w:val="7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1368"/>
        <w:gridCol w:w="455"/>
        <w:gridCol w:w="1668"/>
        <w:gridCol w:w="1228"/>
        <w:gridCol w:w="1365"/>
        <w:gridCol w:w="1201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62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企业吸纳重点群体就业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44"/>
                <w:szCs w:val="44"/>
              </w:rPr>
              <w:t>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28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申请单位名称（盖章）：</w:t>
            </w:r>
          </w:p>
        </w:tc>
        <w:tc>
          <w:tcPr>
            <w:tcW w:w="54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就业创业证编号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招用人员类型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劳动合同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参保时间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单位负责人：                          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经办人：       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/>
        <w:jc w:val="both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联系电话：     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   填报时间：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注：1.“招用人员类型”填写序号，包括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（1）纳入全国扶贫开发信息系统的建档立卡贫困人口；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（2）在公共就业服务机构登记失业半年以上人员。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99" w:firstLineChars="208"/>
        <w:jc w:val="both"/>
        <w:textAlignment w:val="auto"/>
        <w:rPr>
          <w:rFonts w:hint="default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default" w:ascii="宋体" w:hAnsi="宋体" w:cs="宋体"/>
          <w:color w:val="000000"/>
          <w:sz w:val="24"/>
          <w:szCs w:val="24"/>
          <w:shd w:val="clear" w:color="auto" w:fill="FFFFFF"/>
          <w:lang w:val="en" w:eastAsia="zh-CN"/>
        </w:rPr>
        <w:t>原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建档立卡贫困人口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不需填写就业创业证编号。《就业创业证》编号可自行登录全国“就业创业证查询系统”查询（网址：jyjc.mohrss.gov.cn），也可到所在地街道、社区人社服务机构查询。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99" w:firstLineChars="208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3.“劳动合同工作时间”填写合同起止年月。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99" w:firstLineChars="208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4.“参保时间”填写员工在本企业缴纳养老保险的开始年月。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99" w:firstLineChars="208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5.此表电子版发送至邮箱aysjycyb@126.com。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业务表单3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t>企业吸纳重点群体就业认定证明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2725"/>
        <w:gridCol w:w="143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认定证明编号</w:t>
            </w:r>
          </w:p>
        </w:tc>
        <w:tc>
          <w:tcPr>
            <w:tcW w:w="6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单位名称</w:t>
            </w:r>
          </w:p>
        </w:tc>
        <w:tc>
          <w:tcPr>
            <w:tcW w:w="6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社会统一信用代码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法人代表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 系 人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电   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2509" w:type="dxa"/>
            <w:noWrap w:val="0"/>
            <w:vAlign w:val="center"/>
          </w:tcPr>
          <w:p>
            <w:pPr>
              <w:tabs>
                <w:tab w:val="left" w:pos="1665"/>
                <w:tab w:val="center" w:pos="2194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吸纳重点</w:t>
            </w:r>
          </w:p>
          <w:p>
            <w:pPr>
              <w:tabs>
                <w:tab w:val="left" w:pos="1665"/>
                <w:tab w:val="center" w:pos="2194"/>
              </w:tabs>
              <w:jc w:val="center"/>
              <w:rPr>
                <w:rFonts w:hint="default" w:ascii="宋体" w:hAnsi="宋体"/>
                <w:b w:val="0"/>
                <w:bCs w:val="0"/>
                <w:position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群体情况</w:t>
            </w:r>
          </w:p>
        </w:tc>
        <w:tc>
          <w:tcPr>
            <w:tcW w:w="6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经认定，共吸纳重点群体：   人。其中：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）纳入全国扶贫开发信息系统的</w:t>
            </w:r>
            <w:r>
              <w:rPr>
                <w:rFonts w:hint="default" w:ascii="宋体" w:hAnsi="宋体"/>
                <w:b w:val="0"/>
                <w:bCs w:val="0"/>
                <w:sz w:val="28"/>
                <w:szCs w:val="28"/>
                <w:lang w:val="en"/>
              </w:rPr>
              <w:t>原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农村建档立卡贫困人员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 xml:space="preserve">   人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  <w:tab w:val="center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）在人力资源社会保障部门公共就业服务机构登记失业半年以上人员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 xml:space="preserve">   人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509" w:type="dxa"/>
            <w:noWrap w:val="0"/>
            <w:vAlign w:val="center"/>
          </w:tcPr>
          <w:p>
            <w:pPr>
              <w:tabs>
                <w:tab w:val="left" w:pos="1665"/>
                <w:tab w:val="center" w:pos="2194"/>
              </w:tabs>
              <w:jc w:val="center"/>
              <w:rPr>
                <w:rFonts w:hint="default" w:ascii="宋体" w:hAnsi="宋体"/>
                <w:b w:val="0"/>
                <w:bCs w:val="0"/>
                <w:position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position w:val="-34"/>
                <w:sz w:val="28"/>
                <w:szCs w:val="28"/>
                <w:lang w:val="en-US" w:eastAsia="zh-CN"/>
              </w:rPr>
              <w:t>吸纳人员明细</w:t>
            </w:r>
          </w:p>
        </w:tc>
        <w:tc>
          <w:tcPr>
            <w:tcW w:w="6010" w:type="dxa"/>
            <w:gridSpan w:val="3"/>
            <w:noWrap w:val="0"/>
            <w:vAlign w:val="center"/>
          </w:tcPr>
          <w:p>
            <w:pPr>
              <w:tabs>
                <w:tab w:val="left" w:pos="1665"/>
                <w:tab w:val="center" w:pos="2194"/>
              </w:tabs>
              <w:jc w:val="lef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position w:val="-34"/>
                <w:sz w:val="28"/>
                <w:szCs w:val="28"/>
                <w:lang w:val="en-US" w:eastAsia="zh-CN"/>
              </w:rPr>
              <w:t>详见附件《企业吸纳重点群体就业花名册》。</w:t>
            </w:r>
          </w:p>
        </w:tc>
      </w:tr>
    </w:tbl>
    <w:p>
      <w:pPr>
        <w:tabs>
          <w:tab w:val="left" w:pos="1665"/>
          <w:tab w:val="center" w:pos="2194"/>
        </w:tabs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ind w:firstLine="5280" w:firstLineChars="165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受理机构（盖章）</w:t>
      </w:r>
    </w:p>
    <w:p>
      <w:pPr>
        <w:ind w:firstLine="5280" w:firstLineChars="165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年   月   日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业务表单3附件：</w:t>
      </w:r>
    </w:p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1540" w:firstLineChars="350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企业吸纳重点群体就业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花名册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认定证明编号：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吸纳企业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名称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：</w:t>
      </w:r>
    </w:p>
    <w:tbl>
      <w:tblPr>
        <w:tblStyle w:val="7"/>
        <w:tblW w:w="8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616"/>
        <w:gridCol w:w="486"/>
        <w:gridCol w:w="1652"/>
        <w:gridCol w:w="1527"/>
        <w:gridCol w:w="1115"/>
        <w:gridCol w:w="1553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就业创业证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招用人员类型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劳动合同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参保时间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ind w:firstLine="735" w:firstLineChars="350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招用人员类型</w:t>
      </w:r>
      <w:r>
        <w:rPr>
          <w:rFonts w:hint="eastAsia" w:ascii="宋体" w:hAnsi="宋体"/>
          <w:sz w:val="28"/>
          <w:szCs w:val="28"/>
          <w:lang w:val="en-US" w:eastAsia="zh-CN"/>
        </w:rPr>
        <w:t>填写数字代码：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纳入全国扶贫开发信息系统的</w:t>
      </w:r>
      <w:r>
        <w:rPr>
          <w:rFonts w:hint="default" w:ascii="宋体" w:hAnsi="宋体"/>
          <w:sz w:val="28"/>
          <w:szCs w:val="28"/>
          <w:lang w:val="en"/>
        </w:rPr>
        <w:t>原</w:t>
      </w:r>
      <w:r>
        <w:rPr>
          <w:rFonts w:hint="eastAsia" w:ascii="宋体" w:hAnsi="宋体"/>
          <w:sz w:val="28"/>
          <w:szCs w:val="28"/>
        </w:rPr>
        <w:t>农村建档立卡贫困人员；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在人力资源社会保障部门公共就业服务机构登记失业半年以上人员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“劳动合同工作时间”填写合同起止年月。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参保时间”填写缴纳养老保险的开始年月。</w:t>
      </w:r>
    </w:p>
    <w:p/>
    <w:sectPr>
      <w:pgSz w:w="11906" w:h="16838"/>
      <w:pgMar w:top="1474" w:right="1474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FA486"/>
    <w:multiLevelType w:val="singleLevel"/>
    <w:tmpl w:val="153FA4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2MyMzUzYTBlMWU5ZTUyOTZjMjMyMzJiZTg1ZjUifQ=="/>
  </w:docVars>
  <w:rsids>
    <w:rsidRoot w:val="53C11373"/>
    <w:rsid w:val="53C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next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4">
    <w:name w:val="Body Text First Indent 2"/>
    <w:basedOn w:val="5"/>
    <w:next w:val="2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next w:val="4"/>
    <w:qFormat/>
    <w:uiPriority w:val="99"/>
    <w:pPr>
      <w:spacing w:after="120"/>
      <w:ind w:left="420" w:leftChars="200"/>
    </w:pPr>
    <w:rPr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2023-05-08T09:18:00Z</dcterms:created>
  <dc:creator>云淡风轻</dc:creator>
  <cp:lastModifiedBy>云淡风轻</cp:lastModifiedBy>
  <dcterms:modified xsi:type="dcterms:W3CDTF">2023-05-08T09:20:46Z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C58E3E7280984A78868517C55EDBE8AA_11</vt:lpwstr>
  </property>
</Properties>
</file>