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99" w:rsidRDefault="00715D2A">
      <w:pPr>
        <w:jc w:val="center"/>
        <w:rPr>
          <w:rFonts w:ascii="方正小标宋简体" w:eastAsia="方正小标宋简体" w:hAnsi="黑体" w:cs="Times New Roman"/>
          <w:kern w:val="0"/>
          <w:sz w:val="44"/>
          <w:szCs w:val="44"/>
        </w:rPr>
      </w:pPr>
      <w:r>
        <w:rPr>
          <w:rFonts w:ascii="方正小标宋简体" w:eastAsia="方正小标宋简体" w:hAnsi="黑体" w:cs="Times New Roman" w:hint="eastAsia"/>
          <w:kern w:val="0"/>
          <w:sz w:val="44"/>
          <w:szCs w:val="44"/>
        </w:rPr>
        <w:t>《</w:t>
      </w:r>
      <w:r>
        <w:rPr>
          <w:rFonts w:ascii="方正小标宋简体" w:eastAsia="方正小标宋简体" w:hAnsi="黑体" w:cs="Times New Roman" w:hint="eastAsia"/>
          <w:kern w:val="0"/>
          <w:sz w:val="44"/>
          <w:szCs w:val="44"/>
        </w:rPr>
        <w:t>红色物业建设规范</w:t>
      </w:r>
      <w:r>
        <w:rPr>
          <w:rFonts w:ascii="方正小标宋简体" w:eastAsia="方正小标宋简体" w:hAnsi="黑体" w:cs="Times New Roman" w:hint="eastAsia"/>
          <w:kern w:val="0"/>
          <w:sz w:val="44"/>
          <w:szCs w:val="44"/>
        </w:rPr>
        <w:t>》</w:t>
      </w:r>
    </w:p>
    <w:p w:rsidR="00141B99" w:rsidRDefault="00715D2A">
      <w:pPr>
        <w:jc w:val="center"/>
        <w:rPr>
          <w:rFonts w:ascii="方正小标宋简体" w:eastAsia="方正小标宋简体" w:hAnsi="黑体" w:cs="Times New Roman"/>
          <w:kern w:val="0"/>
          <w:sz w:val="44"/>
          <w:szCs w:val="44"/>
        </w:rPr>
      </w:pPr>
      <w:r>
        <w:rPr>
          <w:rFonts w:ascii="方正小标宋简体" w:eastAsia="方正小标宋简体" w:hAnsi="黑体" w:cs="Times New Roman" w:hint="eastAsia"/>
          <w:kern w:val="0"/>
          <w:sz w:val="44"/>
          <w:szCs w:val="44"/>
        </w:rPr>
        <w:t>安阳市</w:t>
      </w:r>
      <w:r>
        <w:rPr>
          <w:rFonts w:ascii="方正小标宋简体" w:eastAsia="方正小标宋简体" w:hAnsi="黑体" w:cs="Times New Roman" w:hint="eastAsia"/>
          <w:kern w:val="0"/>
          <w:sz w:val="44"/>
          <w:szCs w:val="44"/>
        </w:rPr>
        <w:t>地方标准编制说明</w:t>
      </w:r>
    </w:p>
    <w:p w:rsidR="00141B99" w:rsidRDefault="00715D2A" w:rsidP="001012A9">
      <w:pPr>
        <w:numPr>
          <w:ilvl w:val="0"/>
          <w:numId w:val="2"/>
        </w:numPr>
        <w:spacing w:beforeLines="50" w:afterLines="50"/>
        <w:jc w:val="left"/>
        <w:rPr>
          <w:rFonts w:ascii="黑体" w:eastAsia="黑体" w:hAnsi="黑体"/>
          <w:sz w:val="32"/>
          <w:szCs w:val="32"/>
        </w:rPr>
      </w:pPr>
      <w:r>
        <w:rPr>
          <w:rFonts w:ascii="黑体" w:eastAsia="黑体" w:hAnsi="黑体" w:hint="eastAsia"/>
          <w:sz w:val="32"/>
          <w:szCs w:val="32"/>
        </w:rPr>
        <w:t>编制目的和意义</w:t>
      </w:r>
    </w:p>
    <w:p w:rsidR="00141B99" w:rsidRDefault="00715D2A">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物业服务联系着千家万户，跟居民的生活息息相关，直接关系群众的生活质量。红色物业是一个既熟悉又陌生的概念，它衍生于普通物业，但又结合了国内具体国情，形成了一套适应基层社区的物业管理模式。发展红色物业，是地方政府基层社区管理智慧的体现，同时也是一项具有开创性和挑战性的工作。“红色物业”始终以“党建引领”为鲜明主线，彰显“红”的特色，体现“治”的成效。在物业服务领域彰显党的政治色彩，强化党的政治属性，发挥党的政治功能，把牢物业服务的正确方向；在具体工作上，要以街道社区党组织为核心，整合服务资源、集聚服务力量、健全</w:t>
      </w:r>
      <w:r>
        <w:rPr>
          <w:rFonts w:ascii="仿宋_GB2312" w:eastAsia="仿宋_GB2312" w:hAnsi="Times New Roman" w:cs="Times New Roman" w:hint="eastAsia"/>
          <w:kern w:val="0"/>
          <w:sz w:val="32"/>
          <w:szCs w:val="32"/>
        </w:rPr>
        <w:t>服务机制，着力解决好居民群众反映突出的物业问题，使之既发挥物业服务功能，又发挥政治引领作用。社会基层治理党的力量弱化导致的社会紊乱和乱象层出不穷，而“红色物业”是深化党建引领基层治理的重要抓手，是基层党组织联系服务群众、推动基层治理体系和治理能力现代化的重要平台，能高效地凝聚和调动大批党员干部和年轻党员投身到小区服务工作中，为消除社会隐患、提升群众服务满意度，增加生活幸福感创造条件。实行“红色物业”，由党组织统筹协调物业服务管理工作，能及时有效化解物业矛盾，督促物业公司不断提高服务质量。</w:t>
      </w:r>
      <w:r>
        <w:rPr>
          <w:rFonts w:ascii="仿宋_GB2312" w:eastAsia="仿宋_GB2312" w:hAnsi="Times New Roman" w:cs="Times New Roman" w:hint="eastAsia"/>
          <w:kern w:val="0"/>
          <w:sz w:val="32"/>
          <w:szCs w:val="32"/>
        </w:rPr>
        <w:lastRenderedPageBreak/>
        <w:t>一些小区存在私搭乱建</w:t>
      </w:r>
      <w:r>
        <w:rPr>
          <w:rFonts w:ascii="仿宋_GB2312" w:eastAsia="仿宋_GB2312" w:hAnsi="Times New Roman" w:cs="Times New Roman" w:hint="eastAsia"/>
          <w:kern w:val="0"/>
          <w:sz w:val="32"/>
          <w:szCs w:val="32"/>
        </w:rPr>
        <w:t>、圈占公共绿地、环境脏乱差等现象，还有一些村改社区居民在居住楼房、集体生活等方面存在一些习惯差异，这就亟需小区党组织加大“红色”教育和“红色”宣传，引导居民养成良好的生活习惯。加强社会公德、职业道德、家庭美德“三德”建设，推动小区和谐治理，让小区真正成为文明祥和的幸福家园。红色物业”标准的发布，就是要以党建引领行业发展，以标准提升服务质量。</w:t>
      </w:r>
    </w:p>
    <w:p w:rsidR="00141B99" w:rsidRDefault="00715D2A" w:rsidP="001012A9">
      <w:pPr>
        <w:spacing w:beforeLines="50" w:afterLines="50"/>
        <w:ind w:firstLine="640"/>
        <w:jc w:val="left"/>
        <w:rPr>
          <w:rFonts w:ascii="黑体" w:eastAsia="黑体" w:hAnsi="黑体" w:cs="Times New Roman"/>
          <w:kern w:val="0"/>
          <w:sz w:val="32"/>
          <w:szCs w:val="32"/>
        </w:rPr>
      </w:pPr>
      <w:r>
        <w:rPr>
          <w:rFonts w:ascii="黑体" w:eastAsia="黑体" w:hAnsi="黑体" w:cs="Times New Roman" w:hint="eastAsia"/>
          <w:kern w:val="0"/>
          <w:sz w:val="32"/>
          <w:szCs w:val="32"/>
        </w:rPr>
        <w:t>二、任务来源及编制原则和依据</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（一）任务来源</w:t>
      </w:r>
    </w:p>
    <w:p w:rsidR="00141B99" w:rsidRDefault="00715D2A">
      <w:pPr>
        <w:ind w:firstLineChars="200" w:firstLine="640"/>
        <w:rPr>
          <w:rFonts w:ascii="仿宋_GB2312" w:eastAsia="仿宋_GB2312"/>
          <w:kern w:val="0"/>
          <w:sz w:val="32"/>
          <w:szCs w:val="32"/>
        </w:rPr>
      </w:pPr>
      <w:r>
        <w:rPr>
          <w:rFonts w:ascii="仿宋_GB2312" w:eastAsia="仿宋_GB2312" w:hint="eastAsia"/>
          <w:kern w:val="0"/>
          <w:sz w:val="32"/>
          <w:szCs w:val="32"/>
        </w:rPr>
        <w:t>根据《</w:t>
      </w:r>
      <w:r>
        <w:rPr>
          <w:rFonts w:ascii="仿宋_GB2312" w:eastAsia="仿宋_GB2312" w:hint="eastAsia"/>
          <w:kern w:val="0"/>
          <w:sz w:val="32"/>
          <w:szCs w:val="32"/>
        </w:rPr>
        <w:t>安阳市市场监督管理局关于征集</w:t>
      </w:r>
      <w:r>
        <w:rPr>
          <w:rFonts w:ascii="仿宋_GB2312" w:eastAsia="仿宋_GB2312" w:hint="eastAsia"/>
          <w:kern w:val="0"/>
          <w:sz w:val="32"/>
          <w:szCs w:val="32"/>
        </w:rPr>
        <w:t>2022</w:t>
      </w:r>
      <w:r>
        <w:rPr>
          <w:rFonts w:ascii="仿宋_GB2312" w:eastAsia="仿宋_GB2312" w:hint="eastAsia"/>
          <w:kern w:val="0"/>
          <w:sz w:val="32"/>
          <w:szCs w:val="32"/>
        </w:rPr>
        <w:t>年度市地方标准制修订项目的通知</w:t>
      </w:r>
      <w:r>
        <w:rPr>
          <w:rFonts w:ascii="仿宋_GB2312" w:eastAsia="仿宋_GB2312" w:hint="eastAsia"/>
          <w:kern w:val="0"/>
          <w:sz w:val="32"/>
          <w:szCs w:val="32"/>
        </w:rPr>
        <w:t>》要求，</w:t>
      </w:r>
      <w:r>
        <w:rPr>
          <w:rFonts w:ascii="仿宋_GB2312" w:eastAsia="仿宋_GB2312" w:hint="eastAsia"/>
          <w:kern w:val="0"/>
          <w:sz w:val="32"/>
          <w:szCs w:val="32"/>
        </w:rPr>
        <w:t>202</w:t>
      </w:r>
      <w:r>
        <w:rPr>
          <w:rFonts w:ascii="仿宋_GB2312" w:eastAsia="仿宋_GB2312" w:hint="eastAsia"/>
          <w:kern w:val="0"/>
          <w:sz w:val="32"/>
          <w:szCs w:val="32"/>
        </w:rPr>
        <w:t>2</w:t>
      </w:r>
      <w:r>
        <w:rPr>
          <w:rFonts w:ascii="仿宋_GB2312" w:eastAsia="仿宋_GB2312" w:hint="eastAsia"/>
          <w:kern w:val="0"/>
          <w:sz w:val="32"/>
          <w:szCs w:val="32"/>
        </w:rPr>
        <w:t>年</w:t>
      </w:r>
      <w:r>
        <w:rPr>
          <w:rFonts w:ascii="仿宋_GB2312" w:eastAsia="仿宋_GB2312" w:hint="eastAsia"/>
          <w:kern w:val="0"/>
          <w:sz w:val="32"/>
          <w:szCs w:val="32"/>
        </w:rPr>
        <w:t>5</w:t>
      </w:r>
      <w:r>
        <w:rPr>
          <w:rFonts w:ascii="仿宋_GB2312" w:eastAsia="仿宋_GB2312" w:hint="eastAsia"/>
          <w:kern w:val="0"/>
          <w:sz w:val="32"/>
          <w:szCs w:val="32"/>
        </w:rPr>
        <w:t>月，</w:t>
      </w:r>
      <w:r>
        <w:rPr>
          <w:rFonts w:ascii="仿宋_GB2312" w:eastAsia="仿宋_GB2312" w:hint="eastAsia"/>
          <w:kern w:val="0"/>
          <w:sz w:val="32"/>
          <w:szCs w:val="32"/>
        </w:rPr>
        <w:t>安阳市嘉亘物业有限责任公司</w:t>
      </w:r>
      <w:r>
        <w:rPr>
          <w:rFonts w:ascii="仿宋_GB2312" w:eastAsia="仿宋_GB2312" w:hint="eastAsia"/>
          <w:kern w:val="0"/>
          <w:sz w:val="32"/>
          <w:szCs w:val="32"/>
        </w:rPr>
        <w:t>申请了地方标准立项。根据《安阳市市场监督管理局关于发布</w:t>
      </w:r>
      <w:r>
        <w:rPr>
          <w:rFonts w:ascii="仿宋_GB2312" w:eastAsia="仿宋_GB2312" w:hint="eastAsia"/>
          <w:kern w:val="0"/>
          <w:sz w:val="32"/>
          <w:szCs w:val="32"/>
        </w:rPr>
        <w:t>202</w:t>
      </w:r>
      <w:r>
        <w:rPr>
          <w:rFonts w:ascii="仿宋_GB2312" w:eastAsia="仿宋_GB2312" w:hint="eastAsia"/>
          <w:kern w:val="0"/>
          <w:sz w:val="32"/>
          <w:szCs w:val="32"/>
        </w:rPr>
        <w:t>2</w:t>
      </w:r>
      <w:r>
        <w:rPr>
          <w:rFonts w:ascii="仿宋_GB2312" w:eastAsia="仿宋_GB2312" w:hint="eastAsia"/>
          <w:kern w:val="0"/>
          <w:sz w:val="32"/>
          <w:szCs w:val="32"/>
        </w:rPr>
        <w:t>年安阳市地方标准制定计划的公告》（</w:t>
      </w:r>
      <w:r>
        <w:rPr>
          <w:rFonts w:ascii="仿宋_GB2312" w:eastAsia="仿宋_GB2312" w:hint="eastAsia"/>
          <w:kern w:val="0"/>
          <w:sz w:val="32"/>
          <w:szCs w:val="32"/>
        </w:rPr>
        <w:t>202</w:t>
      </w:r>
      <w:r>
        <w:rPr>
          <w:rFonts w:ascii="仿宋_GB2312" w:eastAsia="仿宋_GB2312" w:hint="eastAsia"/>
          <w:kern w:val="0"/>
          <w:sz w:val="32"/>
          <w:szCs w:val="32"/>
        </w:rPr>
        <w:t>2</w:t>
      </w:r>
      <w:r>
        <w:rPr>
          <w:rFonts w:ascii="仿宋_GB2312" w:eastAsia="仿宋_GB2312" w:hint="eastAsia"/>
          <w:kern w:val="0"/>
          <w:sz w:val="32"/>
          <w:szCs w:val="32"/>
        </w:rPr>
        <w:t>年第</w:t>
      </w:r>
      <w:r>
        <w:rPr>
          <w:rFonts w:ascii="仿宋_GB2312" w:eastAsia="仿宋_GB2312" w:hint="eastAsia"/>
          <w:kern w:val="0"/>
          <w:sz w:val="32"/>
          <w:szCs w:val="32"/>
        </w:rPr>
        <w:t>2</w:t>
      </w:r>
      <w:r>
        <w:rPr>
          <w:rFonts w:ascii="仿宋_GB2312" w:eastAsia="仿宋_GB2312" w:hint="eastAsia"/>
          <w:kern w:val="0"/>
          <w:sz w:val="32"/>
          <w:szCs w:val="32"/>
        </w:rPr>
        <w:t>号），</w:t>
      </w:r>
      <w:r>
        <w:rPr>
          <w:rFonts w:ascii="仿宋_GB2312" w:eastAsia="仿宋_GB2312" w:cs="Times New Roman" w:hint="eastAsia"/>
          <w:kern w:val="0"/>
          <w:sz w:val="32"/>
          <w:szCs w:val="32"/>
        </w:rPr>
        <w:t>《</w:t>
      </w:r>
      <w:r>
        <w:rPr>
          <w:rFonts w:ascii="仿宋_GB2312" w:eastAsia="仿宋_GB2312" w:cs="Times New Roman" w:hint="eastAsia"/>
          <w:kern w:val="0"/>
          <w:sz w:val="32"/>
          <w:szCs w:val="32"/>
        </w:rPr>
        <w:t>红色物业建设规范</w:t>
      </w:r>
      <w:r>
        <w:rPr>
          <w:rFonts w:ascii="仿宋_GB2312" w:eastAsia="仿宋_GB2312" w:cs="Times New Roman" w:hint="eastAsia"/>
          <w:kern w:val="0"/>
          <w:sz w:val="32"/>
          <w:szCs w:val="32"/>
        </w:rPr>
        <w:t>》</w:t>
      </w:r>
      <w:r>
        <w:rPr>
          <w:rFonts w:ascii="仿宋_GB2312" w:eastAsia="仿宋_GB2312" w:hint="eastAsia"/>
          <w:kern w:val="0"/>
          <w:sz w:val="32"/>
          <w:szCs w:val="32"/>
        </w:rPr>
        <w:t>被列为</w:t>
      </w:r>
      <w:r>
        <w:rPr>
          <w:rFonts w:ascii="仿宋_GB2312" w:eastAsia="仿宋_GB2312" w:hint="eastAsia"/>
          <w:kern w:val="0"/>
          <w:sz w:val="32"/>
          <w:szCs w:val="32"/>
        </w:rPr>
        <w:t>202</w:t>
      </w:r>
      <w:r>
        <w:rPr>
          <w:rFonts w:ascii="仿宋_GB2312" w:eastAsia="仿宋_GB2312" w:hint="eastAsia"/>
          <w:kern w:val="0"/>
          <w:sz w:val="32"/>
          <w:szCs w:val="32"/>
        </w:rPr>
        <w:t>2</w:t>
      </w:r>
      <w:r>
        <w:rPr>
          <w:rFonts w:ascii="仿宋_GB2312" w:eastAsia="仿宋_GB2312" w:hint="eastAsia"/>
          <w:kern w:val="0"/>
          <w:sz w:val="32"/>
          <w:szCs w:val="32"/>
        </w:rPr>
        <w:t>年安阳市地方标准制定计划，标准性质为推荐，主要起草单位为</w:t>
      </w:r>
      <w:r>
        <w:rPr>
          <w:rFonts w:ascii="仿宋_GB2312" w:eastAsia="仿宋_GB2312" w:hint="eastAsia"/>
          <w:kern w:val="0"/>
          <w:sz w:val="32"/>
          <w:szCs w:val="32"/>
        </w:rPr>
        <w:t>安阳市嘉亘物业有限责任公司</w:t>
      </w:r>
      <w:r>
        <w:rPr>
          <w:rFonts w:ascii="仿宋_GB2312" w:eastAsia="仿宋_GB2312" w:hint="eastAsia"/>
          <w:kern w:val="0"/>
          <w:sz w:val="32"/>
          <w:szCs w:val="32"/>
        </w:rPr>
        <w:t>。</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（二）编制原则</w:t>
      </w:r>
      <w:r>
        <w:rPr>
          <w:rFonts w:ascii="楷体" w:eastAsia="楷体" w:hAnsi="楷体" w:cs="Times New Roman" w:hint="eastAsia"/>
          <w:sz w:val="32"/>
          <w:szCs w:val="32"/>
        </w:rPr>
        <w:t>和依据</w:t>
      </w:r>
    </w:p>
    <w:p w:rsidR="00141B99" w:rsidRDefault="00715D2A">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按照河南省推行红色物业创建工作“一年打基础、抓示范，两年补短板、扩覆盖，三年抓规范、促提升”的总体安排，形成党建引领有力、政策法规完备、行业监管到位、运行机制高效、管理服务规范的物业工作新局面，使人民群众的获得感幸福感安全感更加充实、更有保障。</w:t>
      </w:r>
    </w:p>
    <w:p w:rsidR="00141B99" w:rsidRDefault="00715D2A">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lastRenderedPageBreak/>
        <w:t>本标准根</w:t>
      </w:r>
      <w:r>
        <w:rPr>
          <w:rFonts w:ascii="仿宋_GB2312" w:eastAsia="仿宋_GB2312" w:cs="Times New Roman" w:hint="eastAsia"/>
          <w:kern w:val="0"/>
          <w:sz w:val="32"/>
          <w:szCs w:val="32"/>
        </w:rPr>
        <w:t>据标准化工作导则</w:t>
      </w:r>
      <w:r>
        <w:rPr>
          <w:rFonts w:ascii="仿宋_GB2312" w:eastAsia="仿宋_GB2312" w:cs="Times New Roman" w:hint="eastAsia"/>
          <w:kern w:val="0"/>
          <w:sz w:val="32"/>
          <w:szCs w:val="32"/>
        </w:rPr>
        <w:t>GB/T  1.1-2020</w:t>
      </w:r>
      <w:r>
        <w:rPr>
          <w:rFonts w:ascii="仿宋_GB2312" w:eastAsia="仿宋_GB2312" w:cs="Times New Roman" w:hint="eastAsia"/>
          <w:kern w:val="0"/>
          <w:sz w:val="32"/>
          <w:szCs w:val="32"/>
        </w:rPr>
        <w:t>编写规定进行编写，由原企业标准经修订申报地方标准，符合以下原则：</w:t>
      </w:r>
    </w:p>
    <w:p w:rsidR="00141B99" w:rsidRDefault="00715D2A">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1.</w:t>
      </w:r>
      <w:r>
        <w:rPr>
          <w:rFonts w:ascii="仿宋_GB2312" w:eastAsia="仿宋_GB2312" w:cs="Times New Roman" w:hint="eastAsia"/>
          <w:kern w:val="0"/>
          <w:sz w:val="32"/>
          <w:szCs w:val="32"/>
        </w:rPr>
        <w:t>人民性原则，坚持以人民为中心的价值导向，提高人民群众的获得感、幸福感和安全感。在制度设计上注重形成人民群众的需求表达</w:t>
      </w:r>
      <w:r>
        <w:rPr>
          <w:rFonts w:ascii="仿宋_GB2312" w:eastAsia="仿宋_GB2312" w:cs="Times New Roman" w:hint="eastAsia"/>
          <w:kern w:val="0"/>
          <w:sz w:val="32"/>
          <w:szCs w:val="32"/>
        </w:rPr>
        <w:t>-</w:t>
      </w:r>
      <w:r>
        <w:rPr>
          <w:rFonts w:ascii="仿宋_GB2312" w:eastAsia="仿宋_GB2312" w:cs="Times New Roman" w:hint="eastAsia"/>
          <w:kern w:val="0"/>
          <w:sz w:val="32"/>
          <w:szCs w:val="32"/>
        </w:rPr>
        <w:t>服务满足</w:t>
      </w:r>
      <w:r>
        <w:rPr>
          <w:rFonts w:ascii="仿宋_GB2312" w:eastAsia="仿宋_GB2312" w:cs="Times New Roman" w:hint="eastAsia"/>
          <w:kern w:val="0"/>
          <w:sz w:val="32"/>
          <w:szCs w:val="32"/>
        </w:rPr>
        <w:t>-</w:t>
      </w:r>
      <w:r>
        <w:rPr>
          <w:rFonts w:ascii="仿宋_GB2312" w:eastAsia="仿宋_GB2312" w:cs="Times New Roman" w:hint="eastAsia"/>
          <w:kern w:val="0"/>
          <w:sz w:val="32"/>
          <w:szCs w:val="32"/>
        </w:rPr>
        <w:t>评价参与的闭环，保障各级、各部门、各主体工作不走形式、不摆花架子。</w:t>
      </w:r>
    </w:p>
    <w:p w:rsidR="00141B99" w:rsidRDefault="00715D2A">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2.</w:t>
      </w:r>
      <w:r>
        <w:rPr>
          <w:rFonts w:ascii="仿宋_GB2312" w:eastAsia="仿宋_GB2312" w:cs="Times New Roman" w:hint="eastAsia"/>
          <w:kern w:val="0"/>
          <w:sz w:val="32"/>
          <w:szCs w:val="32"/>
        </w:rPr>
        <w:t>实践性原则。实践是检验真理的唯一标准，以城市红色物业创建的己有经验和实际情况方依据，同时满足下一步工作开展的需要，注重标准对工作实战的有效性与可用性。</w:t>
      </w:r>
    </w:p>
    <w:p w:rsidR="00141B99" w:rsidRDefault="00715D2A">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3.</w:t>
      </w:r>
      <w:r>
        <w:rPr>
          <w:rFonts w:ascii="仿宋_GB2312" w:eastAsia="仿宋_GB2312" w:cs="Times New Roman" w:hint="eastAsia"/>
          <w:kern w:val="0"/>
          <w:sz w:val="32"/>
          <w:szCs w:val="32"/>
        </w:rPr>
        <w:t>适度前膽性原则，以智慧物业为代表的信息集成</w:t>
      </w:r>
      <w:r>
        <w:rPr>
          <w:rFonts w:ascii="仿宋_GB2312" w:eastAsia="仿宋_GB2312" w:cs="Times New Roman" w:hint="eastAsia"/>
          <w:kern w:val="0"/>
          <w:sz w:val="32"/>
          <w:szCs w:val="32"/>
        </w:rPr>
        <w:t>与应用技术在物业设施管理及物业服务开态升级方面产生了重要影响，是物业服务行业发展的重要趋势。</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三、编制过程</w:t>
      </w:r>
    </w:p>
    <w:p w:rsidR="00141B99" w:rsidRDefault="00715D2A">
      <w:pPr>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接到标准编制任务后，</w:t>
      </w:r>
      <w:r>
        <w:rPr>
          <w:rFonts w:ascii="仿宋_GB2312" w:eastAsia="仿宋_GB2312" w:hint="eastAsia"/>
          <w:kern w:val="0"/>
          <w:sz w:val="32"/>
          <w:szCs w:val="32"/>
        </w:rPr>
        <w:t>安阳市嘉亘物业有限责任公司</w:t>
      </w:r>
      <w:r>
        <w:rPr>
          <w:rFonts w:ascii="仿宋_GB2312" w:eastAsia="仿宋_GB2312" w:hint="eastAsia"/>
          <w:kern w:val="0"/>
          <w:sz w:val="32"/>
          <w:szCs w:val="32"/>
        </w:rPr>
        <w:t>成立了由</w:t>
      </w:r>
      <w:r>
        <w:rPr>
          <w:rFonts w:ascii="仿宋_GB2312" w:eastAsia="仿宋_GB2312" w:hint="eastAsia"/>
          <w:kern w:val="0"/>
          <w:sz w:val="32"/>
          <w:szCs w:val="32"/>
        </w:rPr>
        <w:t>董事长为</w:t>
      </w:r>
      <w:r>
        <w:rPr>
          <w:rFonts w:ascii="仿宋_GB2312" w:eastAsia="仿宋_GB2312" w:hint="eastAsia"/>
          <w:kern w:val="0"/>
          <w:sz w:val="32"/>
          <w:szCs w:val="32"/>
        </w:rPr>
        <w:t>组长的地方标准制定领导小组，明确了成员及分工：</w:t>
      </w:r>
    </w:p>
    <w:tbl>
      <w:tblPr>
        <w:tblStyle w:val="a7"/>
        <w:tblW w:w="8821" w:type="dxa"/>
        <w:tblLayout w:type="fixed"/>
        <w:tblLook w:val="04A0"/>
      </w:tblPr>
      <w:tblGrid>
        <w:gridCol w:w="641"/>
        <w:gridCol w:w="850"/>
        <w:gridCol w:w="2976"/>
        <w:gridCol w:w="1066"/>
        <w:gridCol w:w="1984"/>
        <w:gridCol w:w="1304"/>
      </w:tblGrid>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序号</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姓名</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工作单位</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专业</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职称</w:t>
            </w:r>
            <w:r>
              <w:rPr>
                <w:rFonts w:ascii="Calibri" w:hAnsi="Calibri" w:hint="eastAsia"/>
                <w:color w:val="auto"/>
                <w:kern w:val="2"/>
                <w:sz w:val="21"/>
                <w:szCs w:val="22"/>
              </w:rPr>
              <w:t>/</w:t>
            </w:r>
            <w:r>
              <w:rPr>
                <w:rFonts w:ascii="Calibri" w:hAnsi="Calibri" w:hint="eastAsia"/>
                <w:color w:val="auto"/>
                <w:kern w:val="2"/>
                <w:sz w:val="21"/>
                <w:szCs w:val="22"/>
              </w:rPr>
              <w:t>职务</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分工</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1</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王海龙</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设备管理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工程师</w:t>
            </w:r>
            <w:r>
              <w:rPr>
                <w:rFonts w:ascii="Calibri" w:hAnsi="Calibri" w:hint="eastAsia"/>
                <w:color w:val="auto"/>
                <w:kern w:val="2"/>
                <w:sz w:val="21"/>
                <w:szCs w:val="22"/>
              </w:rPr>
              <w:t>/</w:t>
            </w:r>
            <w:r>
              <w:rPr>
                <w:rFonts w:ascii="Calibri" w:hAnsi="Calibri" w:hint="eastAsia"/>
                <w:color w:val="auto"/>
                <w:kern w:val="2"/>
                <w:sz w:val="21"/>
                <w:szCs w:val="22"/>
              </w:rPr>
              <w:t>董事</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项目负责人</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2</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杨九丽</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经济管理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董事长</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标准审定</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3</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王</w:t>
            </w:r>
            <w:r>
              <w:rPr>
                <w:rFonts w:ascii="Calibri" w:hAnsi="Calibri" w:hint="eastAsia"/>
                <w:color w:val="auto"/>
                <w:kern w:val="2"/>
                <w:sz w:val="21"/>
                <w:szCs w:val="22"/>
              </w:rPr>
              <w:t xml:space="preserve">  </w:t>
            </w:r>
            <w:r>
              <w:rPr>
                <w:rFonts w:ascii="Calibri" w:hAnsi="Calibri" w:hint="eastAsia"/>
                <w:color w:val="auto"/>
                <w:kern w:val="2"/>
                <w:sz w:val="21"/>
                <w:szCs w:val="22"/>
              </w:rPr>
              <w:t>玮</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法</w:t>
            </w:r>
            <w:r>
              <w:rPr>
                <w:rFonts w:ascii="Calibri" w:hAnsi="Calibri" w:hint="eastAsia"/>
                <w:color w:val="auto"/>
                <w:kern w:val="2"/>
                <w:sz w:val="21"/>
                <w:szCs w:val="22"/>
              </w:rPr>
              <w:t xml:space="preserve">    </w:t>
            </w:r>
            <w:r>
              <w:rPr>
                <w:rFonts w:ascii="Calibri" w:hAnsi="Calibri" w:hint="eastAsia"/>
                <w:color w:val="auto"/>
                <w:kern w:val="2"/>
                <w:sz w:val="21"/>
                <w:szCs w:val="22"/>
              </w:rPr>
              <w:t>律</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总经理</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标准审定</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4</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康</w:t>
            </w:r>
            <w:r>
              <w:rPr>
                <w:rFonts w:ascii="Calibri" w:hAnsi="Calibri" w:hint="eastAsia"/>
                <w:color w:val="auto"/>
                <w:kern w:val="2"/>
                <w:sz w:val="21"/>
                <w:szCs w:val="22"/>
              </w:rPr>
              <w:t xml:space="preserve">  </w:t>
            </w:r>
            <w:r>
              <w:rPr>
                <w:rFonts w:ascii="Calibri" w:hAnsi="Calibri" w:hint="eastAsia"/>
                <w:color w:val="auto"/>
                <w:kern w:val="2"/>
                <w:sz w:val="21"/>
                <w:szCs w:val="22"/>
              </w:rPr>
              <w:t>娟</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物业师</w:t>
            </w:r>
            <w:r>
              <w:rPr>
                <w:rFonts w:ascii="Calibri" w:hAnsi="Calibri" w:hint="eastAsia"/>
                <w:color w:val="auto"/>
                <w:kern w:val="2"/>
                <w:sz w:val="21"/>
                <w:szCs w:val="22"/>
              </w:rPr>
              <w:t>/</w:t>
            </w:r>
            <w:r>
              <w:rPr>
                <w:rFonts w:ascii="Calibri" w:hAnsi="Calibri" w:hint="eastAsia"/>
                <w:color w:val="auto"/>
                <w:kern w:val="2"/>
                <w:sz w:val="21"/>
                <w:szCs w:val="22"/>
              </w:rPr>
              <w:t>总经理助理</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资料汇总</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5</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王亚娜</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监事会主席</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资料汇总</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6</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何振明</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机电一体</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工程技术部主任</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数据采集</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7</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谭建峰</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建构消防</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安全生产部主任</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数据采集</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8</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代</w:t>
            </w:r>
            <w:r>
              <w:rPr>
                <w:rFonts w:ascii="Calibri" w:hAnsi="Calibri" w:hint="eastAsia"/>
                <w:color w:val="auto"/>
                <w:kern w:val="2"/>
                <w:sz w:val="21"/>
                <w:szCs w:val="22"/>
              </w:rPr>
              <w:t xml:space="preserve">  </w:t>
            </w:r>
            <w:r>
              <w:rPr>
                <w:rFonts w:ascii="Calibri" w:hAnsi="Calibri" w:hint="eastAsia"/>
                <w:color w:val="auto"/>
                <w:kern w:val="2"/>
                <w:sz w:val="21"/>
                <w:szCs w:val="22"/>
              </w:rPr>
              <w:t>柯</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品控专员</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数据采集</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9</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牛树林</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品控专员</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数据校正</w:t>
            </w:r>
          </w:p>
        </w:tc>
      </w:tr>
      <w:tr w:rsidR="00141B99">
        <w:tc>
          <w:tcPr>
            <w:tcW w:w="641"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10</w:t>
            </w:r>
          </w:p>
        </w:tc>
        <w:tc>
          <w:tcPr>
            <w:tcW w:w="850"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奚欢欢</w:t>
            </w:r>
          </w:p>
        </w:tc>
        <w:tc>
          <w:tcPr>
            <w:tcW w:w="297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安阳市嘉亘物业有限责任公司</w:t>
            </w:r>
          </w:p>
        </w:tc>
        <w:tc>
          <w:tcPr>
            <w:tcW w:w="1066"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物业管理</w:t>
            </w:r>
          </w:p>
        </w:tc>
        <w:tc>
          <w:tcPr>
            <w:tcW w:w="198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标准化专员</w:t>
            </w:r>
          </w:p>
        </w:tc>
        <w:tc>
          <w:tcPr>
            <w:tcW w:w="1304" w:type="dxa"/>
          </w:tcPr>
          <w:p w:rsidR="00141B99" w:rsidRDefault="00715D2A">
            <w:pPr>
              <w:pStyle w:val="Default"/>
              <w:jc w:val="center"/>
              <w:rPr>
                <w:rFonts w:ascii="Calibri" w:hAnsi="Calibri"/>
                <w:color w:val="auto"/>
                <w:kern w:val="2"/>
                <w:sz w:val="21"/>
                <w:szCs w:val="22"/>
              </w:rPr>
            </w:pPr>
            <w:r>
              <w:rPr>
                <w:rFonts w:ascii="Calibri" w:hAnsi="Calibri" w:hint="eastAsia"/>
                <w:color w:val="auto"/>
                <w:kern w:val="2"/>
                <w:sz w:val="21"/>
                <w:szCs w:val="22"/>
              </w:rPr>
              <w:t>资料汇总</w:t>
            </w:r>
          </w:p>
        </w:tc>
      </w:tr>
    </w:tbl>
    <w:p w:rsidR="00141B99" w:rsidRDefault="00141B99">
      <w:pPr>
        <w:snapToGrid w:val="0"/>
        <w:spacing w:line="360" w:lineRule="auto"/>
        <w:ind w:firstLineChars="200" w:firstLine="640"/>
        <w:rPr>
          <w:rFonts w:ascii="仿宋_GB2312" w:eastAsia="仿宋_GB2312"/>
          <w:kern w:val="0"/>
          <w:sz w:val="32"/>
          <w:szCs w:val="32"/>
        </w:rPr>
      </w:pPr>
    </w:p>
    <w:p w:rsidR="00141B99" w:rsidRDefault="00715D2A">
      <w:pPr>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根据地方标准创建的总体要求，广泛搜集整理国家、行业、省内外关于</w:t>
      </w:r>
      <w:r>
        <w:rPr>
          <w:rFonts w:ascii="仿宋_GB2312" w:eastAsia="仿宋_GB2312" w:cs="Times New Roman" w:hint="eastAsia"/>
          <w:kern w:val="0"/>
          <w:sz w:val="32"/>
          <w:szCs w:val="32"/>
        </w:rPr>
        <w:t>红色物业建设规范</w:t>
      </w:r>
      <w:r>
        <w:rPr>
          <w:rFonts w:ascii="仿宋_GB2312" w:eastAsia="仿宋_GB2312" w:hint="eastAsia"/>
          <w:kern w:val="0"/>
          <w:sz w:val="32"/>
          <w:szCs w:val="32"/>
        </w:rPr>
        <w:t>的标准、政策文件及经验资料，结合我市</w:t>
      </w:r>
      <w:r>
        <w:rPr>
          <w:rFonts w:ascii="仿宋_GB2312" w:eastAsia="仿宋_GB2312" w:hint="eastAsia"/>
          <w:kern w:val="0"/>
          <w:sz w:val="32"/>
          <w:szCs w:val="32"/>
        </w:rPr>
        <w:t>红色物业建设</w:t>
      </w:r>
      <w:r>
        <w:rPr>
          <w:rFonts w:ascii="仿宋_GB2312" w:eastAsia="仿宋_GB2312" w:hint="eastAsia"/>
          <w:kern w:val="0"/>
          <w:sz w:val="32"/>
          <w:szCs w:val="32"/>
        </w:rPr>
        <w:t>实际</w:t>
      </w:r>
      <w:r>
        <w:rPr>
          <w:rFonts w:ascii="仿宋_GB2312" w:eastAsia="仿宋_GB2312" w:hint="eastAsia"/>
          <w:kern w:val="0"/>
          <w:sz w:val="32"/>
          <w:szCs w:val="32"/>
        </w:rPr>
        <w:t>，</w:t>
      </w:r>
      <w:r>
        <w:rPr>
          <w:rFonts w:ascii="仿宋_GB2312" w:eastAsia="仿宋_GB2312" w:hint="eastAsia"/>
          <w:kern w:val="0"/>
          <w:sz w:val="32"/>
          <w:szCs w:val="32"/>
        </w:rPr>
        <w:t>制定该标准的征求意见稿，并公开征求意见</w:t>
      </w:r>
      <w:r>
        <w:rPr>
          <w:rFonts w:ascii="仿宋_GB2312" w:eastAsia="仿宋_GB2312" w:hint="eastAsia"/>
          <w:kern w:val="0"/>
          <w:sz w:val="32"/>
          <w:szCs w:val="32"/>
        </w:rPr>
        <w:t>。</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四、标准的主要内容</w:t>
      </w:r>
      <w:r>
        <w:rPr>
          <w:rFonts w:ascii="黑体" w:eastAsia="黑体" w:hAnsi="黑体" w:cs="Times New Roman" w:hint="eastAsia"/>
          <w:kern w:val="0"/>
          <w:sz w:val="32"/>
          <w:szCs w:val="32"/>
        </w:rPr>
        <w:t>的确定</w:t>
      </w:r>
    </w:p>
    <w:p w:rsidR="00141B99" w:rsidRDefault="00715D2A">
      <w:pPr>
        <w:pStyle w:val="a8"/>
        <w:ind w:firstLine="640"/>
        <w:rPr>
          <w:rFonts w:ascii="仿宋_GB2312" w:eastAsia="仿宋_GB2312"/>
          <w:sz w:val="32"/>
          <w:szCs w:val="32"/>
        </w:rPr>
      </w:pPr>
      <w:r>
        <w:rPr>
          <w:rFonts w:ascii="仿宋" w:eastAsia="仿宋" w:hAnsi="仿宋" w:cs="仿宋" w:hint="eastAsia"/>
          <w:sz w:val="32"/>
          <w:szCs w:val="32"/>
        </w:rPr>
        <w:t>编写组根据收集的相关资料，通过学习、分析、讨论、调研，确立了本标准的主要内容。</w:t>
      </w:r>
      <w:r>
        <w:rPr>
          <w:rFonts w:ascii="仿宋_GB2312" w:eastAsia="仿宋_GB2312" w:hint="eastAsia"/>
          <w:sz w:val="32"/>
          <w:szCs w:val="32"/>
        </w:rPr>
        <w:t>每一部分简要说明如下：</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1</w:t>
      </w:r>
      <w:r>
        <w:rPr>
          <w:rFonts w:ascii="楷体" w:eastAsia="楷体" w:hAnsi="楷体" w:cs="Times New Roman" w:hint="eastAsia"/>
          <w:sz w:val="32"/>
          <w:szCs w:val="32"/>
        </w:rPr>
        <w:t>）</w:t>
      </w:r>
      <w:r>
        <w:rPr>
          <w:rFonts w:ascii="楷体" w:eastAsia="楷体" w:hAnsi="楷体" w:cs="Times New Roman" w:hint="eastAsia"/>
          <w:sz w:val="32"/>
          <w:szCs w:val="32"/>
        </w:rPr>
        <w:t>范围</w:t>
      </w:r>
    </w:p>
    <w:p w:rsidR="00141B99" w:rsidRDefault="00715D2A" w:rsidP="001012A9">
      <w:pPr>
        <w:pStyle w:val="a8"/>
        <w:ind w:firstLine="640"/>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文件</w:t>
      </w:r>
      <w:r>
        <w:rPr>
          <w:rFonts w:ascii="仿宋" w:eastAsia="仿宋" w:hAnsi="仿宋" w:cs="仿宋" w:hint="eastAsia"/>
          <w:sz w:val="32"/>
          <w:szCs w:val="32"/>
        </w:rPr>
        <w:t>规定了</w:t>
      </w:r>
      <w:r>
        <w:rPr>
          <w:rFonts w:ascii="仿宋" w:eastAsia="仿宋" w:hAnsi="仿宋" w:cs="仿宋" w:hint="eastAsia"/>
          <w:sz w:val="32"/>
          <w:szCs w:val="32"/>
        </w:rPr>
        <w:t>红色物业建设党建引领、组织机构、协同联动、共享共建的主要内容。</w:t>
      </w:r>
    </w:p>
    <w:p w:rsidR="00141B99" w:rsidRDefault="00715D2A" w:rsidP="001012A9">
      <w:pPr>
        <w:pStyle w:val="a8"/>
        <w:ind w:firstLine="640"/>
        <w:rPr>
          <w:rFonts w:ascii="仿宋" w:eastAsia="仿宋" w:hAnsi="仿宋" w:cs="仿宋"/>
          <w:sz w:val="32"/>
          <w:szCs w:val="32"/>
        </w:rPr>
      </w:pPr>
      <w:r>
        <w:rPr>
          <w:rFonts w:ascii="仿宋" w:eastAsia="仿宋" w:hAnsi="仿宋" w:cs="仿宋" w:hint="eastAsia"/>
          <w:sz w:val="32"/>
          <w:szCs w:val="32"/>
        </w:rPr>
        <w:t>适用于安阳市区域</w:t>
      </w:r>
      <w:r>
        <w:rPr>
          <w:rFonts w:ascii="仿宋" w:eastAsia="仿宋" w:hAnsi="仿宋" w:cs="仿宋" w:hint="eastAsia"/>
          <w:sz w:val="32"/>
          <w:szCs w:val="32"/>
        </w:rPr>
        <w:t>建成范围内住宅小区的红色物业建设工作</w:t>
      </w:r>
      <w:r>
        <w:rPr>
          <w:rFonts w:ascii="仿宋" w:eastAsia="仿宋" w:hAnsi="仿宋" w:cs="仿宋" w:hint="eastAsia"/>
          <w:sz w:val="32"/>
          <w:szCs w:val="32"/>
        </w:rPr>
        <w:t>。</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2</w:t>
      </w:r>
      <w:r>
        <w:rPr>
          <w:rFonts w:ascii="楷体" w:eastAsia="楷体" w:hAnsi="楷体" w:cs="Times New Roman" w:hint="eastAsia"/>
          <w:sz w:val="32"/>
          <w:szCs w:val="32"/>
        </w:rPr>
        <w:t>）规范性引用文件</w:t>
      </w:r>
    </w:p>
    <w:p w:rsidR="00141B99" w:rsidRDefault="00715D2A">
      <w:pPr>
        <w:pStyle w:val="Default"/>
      </w:pPr>
      <w:r>
        <w:rPr>
          <w:rFonts w:hint="eastAsia"/>
        </w:rPr>
        <w:t xml:space="preserve"> </w:t>
      </w:r>
      <w:r>
        <w:rPr>
          <w:rFonts w:ascii="仿宋" w:eastAsia="仿宋" w:hAnsi="仿宋" w:cs="仿宋" w:hint="eastAsia"/>
          <w:color w:val="auto"/>
          <w:sz w:val="32"/>
          <w:szCs w:val="32"/>
        </w:rPr>
        <w:t xml:space="preserve">   </w:t>
      </w:r>
      <w:r>
        <w:rPr>
          <w:rFonts w:ascii="仿宋" w:eastAsia="仿宋" w:hAnsi="仿宋" w:cs="仿宋" w:hint="eastAsia"/>
          <w:color w:val="auto"/>
          <w:sz w:val="32"/>
          <w:szCs w:val="32"/>
        </w:rPr>
        <w:t>本章列明了本文件所引用的规范性引用文件。</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3</w:t>
      </w:r>
      <w:r>
        <w:rPr>
          <w:rFonts w:ascii="楷体" w:eastAsia="楷体" w:hAnsi="楷体" w:cs="Times New Roman" w:hint="eastAsia"/>
          <w:sz w:val="32"/>
          <w:szCs w:val="32"/>
        </w:rPr>
        <w:t>）术语和定义</w:t>
      </w:r>
    </w:p>
    <w:p w:rsidR="00141B99" w:rsidRDefault="00715D2A">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本章给出了</w:t>
      </w:r>
      <w:r>
        <w:rPr>
          <w:rFonts w:ascii="仿宋_GB2312" w:eastAsia="仿宋_GB2312" w:hAnsi="Times New Roman" w:cs="Times New Roman" w:hint="eastAsia"/>
          <w:kern w:val="0"/>
          <w:sz w:val="32"/>
          <w:szCs w:val="32"/>
        </w:rPr>
        <w:t>红色物业、物业服务企业、业主委员会三个术语和定义</w:t>
      </w:r>
      <w:r>
        <w:rPr>
          <w:rFonts w:ascii="仿宋_GB2312" w:eastAsia="仿宋_GB2312" w:hAnsi="Times New Roman" w:cs="Times New Roman" w:hint="eastAsia"/>
          <w:kern w:val="0"/>
          <w:sz w:val="32"/>
          <w:szCs w:val="32"/>
        </w:rPr>
        <w:t>。</w:t>
      </w:r>
    </w:p>
    <w:p w:rsidR="00141B99" w:rsidRDefault="00715D2A" w:rsidP="001012A9">
      <w:pPr>
        <w:ind w:leftChars="200" w:left="420" w:firstLineChars="100" w:firstLine="320"/>
        <w:rPr>
          <w:rFonts w:ascii="楷体" w:eastAsia="楷体" w:hAnsi="楷体" w:cs="Times New Roman"/>
          <w:sz w:val="32"/>
          <w:szCs w:val="32"/>
        </w:rPr>
      </w:pPr>
      <w:r>
        <w:rPr>
          <w:rFonts w:ascii="楷体" w:eastAsia="楷体" w:hAnsi="楷体" w:cs="Times New Roman" w:hint="eastAsia"/>
          <w:sz w:val="32"/>
          <w:szCs w:val="32"/>
        </w:rPr>
        <w:t>4</w:t>
      </w:r>
      <w:r>
        <w:rPr>
          <w:rFonts w:ascii="楷体" w:eastAsia="楷体" w:hAnsi="楷体" w:cs="Times New Roman" w:hint="eastAsia"/>
          <w:sz w:val="32"/>
          <w:szCs w:val="32"/>
        </w:rPr>
        <w:t>）党建引领</w:t>
      </w:r>
    </w:p>
    <w:p w:rsidR="00141B99" w:rsidRDefault="00715D2A" w:rsidP="001012A9">
      <w:pPr>
        <w:ind w:leftChars="200" w:left="420"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本章从政治引领、组织建设、组织领导、制度建设、责任</w:t>
      </w:r>
    </w:p>
    <w:p w:rsidR="00141B99" w:rsidRDefault="00715D2A">
      <w:pPr>
        <w:rPr>
          <w:rFonts w:ascii="仿宋_GB2312" w:eastAsia="仿宋_GB2312" w:hAnsi="Times New Roman" w:cs="Times New Roman"/>
          <w:kern w:val="0"/>
          <w:sz w:val="32"/>
          <w:szCs w:val="32"/>
        </w:rPr>
      </w:pPr>
      <w:bookmarkStart w:id="0" w:name="_GoBack"/>
      <w:bookmarkEnd w:id="0"/>
      <w:r>
        <w:rPr>
          <w:rFonts w:ascii="仿宋_GB2312" w:eastAsia="仿宋_GB2312" w:hAnsi="Times New Roman" w:cs="Times New Roman" w:hint="eastAsia"/>
          <w:kern w:val="0"/>
          <w:sz w:val="32"/>
          <w:szCs w:val="32"/>
        </w:rPr>
        <w:t>分工、思想引领、机制保障七个方面做出了具体要求。</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5</w:t>
      </w:r>
      <w:r>
        <w:rPr>
          <w:rFonts w:ascii="楷体" w:eastAsia="楷体" w:hAnsi="楷体" w:cs="Times New Roman" w:hint="eastAsia"/>
          <w:sz w:val="32"/>
          <w:szCs w:val="32"/>
        </w:rPr>
        <w:t>）协同联动</w:t>
      </w:r>
    </w:p>
    <w:p w:rsidR="00141B99" w:rsidRDefault="00715D2A">
      <w:pPr>
        <w:pStyle w:val="a"/>
        <w:numPr>
          <w:ilvl w:val="0"/>
          <w:numId w:val="0"/>
        </w:numPr>
        <w:spacing w:beforeLines="0" w:afterLines="0"/>
        <w:ind w:firstLineChars="200" w:firstLine="640"/>
        <w:rPr>
          <w:rFonts w:ascii="仿宋_GB2312" w:eastAsia="仿宋_GB2312"/>
          <w:sz w:val="32"/>
          <w:szCs w:val="32"/>
        </w:rPr>
      </w:pPr>
      <w:r>
        <w:rPr>
          <w:rFonts w:ascii="仿宋_GB2312" w:eastAsia="仿宋_GB2312" w:hint="eastAsia"/>
          <w:sz w:val="32"/>
          <w:szCs w:val="32"/>
        </w:rPr>
        <w:lastRenderedPageBreak/>
        <w:t>本章从“物业</w:t>
      </w:r>
      <w:r>
        <w:rPr>
          <w:rFonts w:ascii="仿宋_GB2312" w:eastAsia="仿宋_GB2312" w:hint="eastAsia"/>
          <w:sz w:val="32"/>
          <w:szCs w:val="32"/>
        </w:rPr>
        <w:t>+</w:t>
      </w:r>
      <w:r>
        <w:rPr>
          <w:rFonts w:ascii="仿宋_GB2312" w:eastAsia="仿宋_GB2312" w:hint="eastAsia"/>
          <w:sz w:val="32"/>
          <w:szCs w:val="32"/>
        </w:rPr>
        <w:t>执法</w:t>
      </w:r>
      <w:r>
        <w:rPr>
          <w:rFonts w:ascii="仿宋_GB2312" w:eastAsia="仿宋_GB2312" w:hint="eastAsia"/>
          <w:sz w:val="32"/>
          <w:szCs w:val="32"/>
        </w:rPr>
        <w:t>+</w:t>
      </w:r>
      <w:r>
        <w:rPr>
          <w:rFonts w:ascii="仿宋_GB2312" w:eastAsia="仿宋_GB2312" w:hint="eastAsia"/>
          <w:sz w:val="32"/>
          <w:szCs w:val="32"/>
        </w:rPr>
        <w:t>服务”综合管理机制、社区联动、物业参与、社会力量协同参与机制、文化和宣传五个方面阐明了各方联动的机制。</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6</w:t>
      </w:r>
      <w:r>
        <w:rPr>
          <w:rFonts w:ascii="楷体" w:eastAsia="楷体" w:hAnsi="楷体" w:cs="Times New Roman" w:hint="eastAsia"/>
          <w:sz w:val="32"/>
          <w:szCs w:val="32"/>
        </w:rPr>
        <w:t>）共建共享</w:t>
      </w:r>
    </w:p>
    <w:p w:rsidR="00141B99" w:rsidRDefault="00715D2A">
      <w:pPr>
        <w:pStyle w:val="a8"/>
        <w:ind w:firstLine="640"/>
      </w:pPr>
      <w:r>
        <w:rPr>
          <w:rFonts w:ascii="仿宋_GB2312" w:eastAsia="仿宋_GB2312" w:hint="eastAsia"/>
          <w:sz w:val="32"/>
          <w:szCs w:val="32"/>
        </w:rPr>
        <w:t>本章</w:t>
      </w:r>
      <w:r>
        <w:rPr>
          <w:rFonts w:ascii="仿宋_GB2312" w:eastAsia="仿宋_GB2312" w:hint="eastAsia"/>
          <w:sz w:val="32"/>
          <w:szCs w:val="32"/>
        </w:rPr>
        <w:t>提出了</w:t>
      </w:r>
      <w:r>
        <w:rPr>
          <w:rFonts w:ascii="仿宋_GB2312" w:eastAsia="仿宋_GB2312" w:hint="eastAsia"/>
          <w:sz w:val="32"/>
          <w:szCs w:val="32"/>
        </w:rPr>
        <w:t>创建一体化服务平台、物业特色服务、壮大红色志愿力量</w:t>
      </w:r>
      <w:r>
        <w:rPr>
          <w:rFonts w:ascii="仿宋_GB2312" w:eastAsia="仿宋_GB2312" w:hint="eastAsia"/>
          <w:sz w:val="32"/>
          <w:szCs w:val="32"/>
        </w:rPr>
        <w:t>、</w:t>
      </w:r>
      <w:r>
        <w:rPr>
          <w:rFonts w:ascii="仿宋_GB2312" w:eastAsia="仿宋_GB2312" w:hint="eastAsia"/>
          <w:sz w:val="32"/>
          <w:szCs w:val="32"/>
        </w:rPr>
        <w:t>协商共治平台建设</w:t>
      </w:r>
      <w:r>
        <w:rPr>
          <w:rFonts w:ascii="仿宋_GB2312" w:eastAsia="仿宋_GB2312" w:hint="eastAsia"/>
          <w:sz w:val="32"/>
          <w:szCs w:val="32"/>
        </w:rPr>
        <w:t>四</w:t>
      </w:r>
      <w:r>
        <w:rPr>
          <w:rFonts w:ascii="仿宋_GB2312" w:eastAsia="仿宋_GB2312" w:hint="eastAsia"/>
          <w:sz w:val="32"/>
          <w:szCs w:val="32"/>
        </w:rPr>
        <w:t>个方面</w:t>
      </w:r>
      <w:r>
        <w:rPr>
          <w:rFonts w:ascii="仿宋_GB2312" w:eastAsia="仿宋_GB2312" w:hint="eastAsia"/>
          <w:sz w:val="32"/>
          <w:szCs w:val="32"/>
        </w:rPr>
        <w:t>做出了具体规定。</w:t>
      </w:r>
    </w:p>
    <w:p w:rsidR="00141B99" w:rsidRDefault="00715D2A">
      <w:pPr>
        <w:ind w:firstLineChars="200" w:firstLine="640"/>
        <w:rPr>
          <w:rFonts w:ascii="楷体" w:eastAsia="楷体" w:hAnsi="楷体" w:cs="Times New Roman"/>
          <w:sz w:val="32"/>
          <w:szCs w:val="32"/>
        </w:rPr>
      </w:pPr>
      <w:r>
        <w:rPr>
          <w:rFonts w:ascii="楷体" w:eastAsia="楷体" w:hAnsi="楷体" w:cs="Times New Roman" w:hint="eastAsia"/>
          <w:sz w:val="32"/>
          <w:szCs w:val="32"/>
        </w:rPr>
        <w:t>7</w:t>
      </w:r>
      <w:r>
        <w:rPr>
          <w:rFonts w:ascii="楷体" w:eastAsia="楷体" w:hAnsi="楷体" w:cs="Times New Roman" w:hint="eastAsia"/>
          <w:sz w:val="32"/>
          <w:szCs w:val="32"/>
        </w:rPr>
        <w:t>）服务质量评价与改进</w:t>
      </w:r>
    </w:p>
    <w:p w:rsidR="00141B99" w:rsidRDefault="00715D2A">
      <w:pPr>
        <w:pStyle w:val="Default"/>
        <w:ind w:firstLineChars="200" w:firstLine="640"/>
        <w:rPr>
          <w:rFonts w:ascii="仿宋_GB2312" w:eastAsia="仿宋_GB2312"/>
          <w:color w:val="auto"/>
          <w:sz w:val="32"/>
          <w:szCs w:val="32"/>
        </w:rPr>
      </w:pPr>
      <w:r>
        <w:rPr>
          <w:rFonts w:ascii="仿宋_GB2312" w:eastAsia="仿宋_GB2312" w:hint="eastAsia"/>
          <w:color w:val="auto"/>
          <w:sz w:val="32"/>
          <w:szCs w:val="32"/>
        </w:rPr>
        <w:t>本章对服务质量及服务改进做出了规定。</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五、采标情况</w:t>
      </w:r>
    </w:p>
    <w:p w:rsidR="00141B99" w:rsidRDefault="00715D2A" w:rsidP="001012A9">
      <w:pPr>
        <w:spacing w:beforeLines="50" w:afterLines="50"/>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无</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六、重大意见分歧的处理</w:t>
      </w:r>
    </w:p>
    <w:p w:rsidR="00141B99" w:rsidRDefault="00715D2A" w:rsidP="001012A9">
      <w:pPr>
        <w:spacing w:beforeLines="50" w:afterLines="5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无</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七、与国家现行法律、法规和有关强制性标准的关系</w:t>
      </w:r>
    </w:p>
    <w:p w:rsidR="00141B99" w:rsidRDefault="00715D2A">
      <w:pPr>
        <w:tabs>
          <w:tab w:val="left" w:pos="720"/>
        </w:tabs>
        <w:snapToGrid w:val="0"/>
        <w:spacing w:line="360" w:lineRule="auto"/>
        <w:ind w:firstLineChars="196" w:firstLine="627"/>
        <w:rPr>
          <w:rFonts w:ascii="仿宋_GB2312" w:eastAsia="仿宋_GB2312"/>
          <w:kern w:val="0"/>
          <w:sz w:val="32"/>
          <w:szCs w:val="32"/>
        </w:rPr>
      </w:pPr>
      <w:r>
        <w:rPr>
          <w:rFonts w:ascii="仿宋_GB2312" w:eastAsia="仿宋_GB2312" w:hAnsi="Times New Roman" w:cs="Times New Roman" w:hint="eastAsia"/>
          <w:kern w:val="0"/>
          <w:sz w:val="32"/>
          <w:szCs w:val="32"/>
        </w:rPr>
        <w:t>本标准的格式根据</w:t>
      </w:r>
      <w:r>
        <w:rPr>
          <w:rFonts w:ascii="仿宋_GB2312" w:eastAsia="仿宋_GB2312" w:hAnsi="Times New Roman" w:cs="Times New Roman" w:hint="eastAsia"/>
          <w:kern w:val="0"/>
          <w:sz w:val="32"/>
          <w:szCs w:val="32"/>
        </w:rPr>
        <w:t>GB/T 1.1-2020</w:t>
      </w:r>
      <w:r>
        <w:rPr>
          <w:rFonts w:ascii="仿宋_GB2312" w:eastAsia="仿宋_GB2312" w:hAnsi="Times New Roman" w:cs="Times New Roman" w:hint="eastAsia"/>
          <w:kern w:val="0"/>
          <w:sz w:val="32"/>
          <w:szCs w:val="32"/>
        </w:rPr>
        <w:t>的规定编写，与现行法律、法规相一致</w:t>
      </w:r>
      <w:r>
        <w:rPr>
          <w:rFonts w:ascii="仿宋_GB2312" w:eastAsia="仿宋_GB2312" w:hAnsi="Times New Roman" w:cs="Times New Roman" w:hint="eastAsia"/>
          <w:kern w:val="0"/>
          <w:sz w:val="32"/>
          <w:szCs w:val="32"/>
        </w:rPr>
        <w:t>，</w:t>
      </w:r>
      <w:r>
        <w:rPr>
          <w:rFonts w:ascii="仿宋_GB2312" w:eastAsia="仿宋_GB2312" w:hint="eastAsia"/>
          <w:kern w:val="0"/>
          <w:sz w:val="32"/>
          <w:szCs w:val="32"/>
        </w:rPr>
        <w:t>符合国家现行法律、法规、规章和强制性国家标准的要求。</w:t>
      </w:r>
    </w:p>
    <w:p w:rsidR="00141B99" w:rsidRDefault="00715D2A" w:rsidP="001012A9">
      <w:pPr>
        <w:spacing w:beforeLines="50" w:afterLines="50"/>
        <w:jc w:val="left"/>
        <w:rPr>
          <w:rFonts w:ascii="黑体" w:eastAsia="黑体" w:hAnsi="黑体" w:cs="Times New Roman"/>
          <w:kern w:val="0"/>
          <w:sz w:val="32"/>
          <w:szCs w:val="32"/>
        </w:rPr>
      </w:pPr>
      <w:r>
        <w:rPr>
          <w:rFonts w:ascii="黑体" w:eastAsia="黑体" w:hAnsi="黑体" w:cs="Times New Roman" w:hint="eastAsia"/>
          <w:kern w:val="0"/>
          <w:sz w:val="32"/>
          <w:szCs w:val="32"/>
        </w:rPr>
        <w:t>八、标准实施的建议</w:t>
      </w:r>
    </w:p>
    <w:p w:rsidR="00141B99" w:rsidRDefault="00715D2A">
      <w:pPr>
        <w:ind w:firstLineChars="200" w:firstLine="640"/>
        <w:jc w:val="left"/>
        <w:rPr>
          <w:rFonts w:ascii="仿宋_GB2312" w:eastAsia="仿宋_GB2312"/>
          <w:kern w:val="0"/>
          <w:sz w:val="32"/>
          <w:szCs w:val="32"/>
        </w:rPr>
      </w:pPr>
      <w:r>
        <w:rPr>
          <w:rFonts w:ascii="仿宋_GB2312" w:eastAsia="仿宋_GB2312" w:hint="eastAsia"/>
          <w:kern w:val="0"/>
          <w:sz w:val="32"/>
          <w:szCs w:val="32"/>
        </w:rPr>
        <w:t>建议本标准发布后，加强标准的宣贯和实施，</w:t>
      </w:r>
      <w:r>
        <w:rPr>
          <w:rFonts w:ascii="仿宋_GB2312" w:eastAsia="仿宋_GB2312" w:hint="eastAsia"/>
          <w:kern w:val="0"/>
          <w:sz w:val="32"/>
          <w:szCs w:val="32"/>
        </w:rPr>
        <w:t>规范红色物业建设机制，</w:t>
      </w:r>
      <w:r>
        <w:rPr>
          <w:rFonts w:ascii="仿宋_GB2312" w:eastAsia="仿宋_GB2312" w:hint="eastAsia"/>
          <w:kern w:val="0"/>
          <w:sz w:val="32"/>
          <w:szCs w:val="32"/>
        </w:rPr>
        <w:t>并将实施过程中出现的问题和改进建议反馈标准编写组，促进本标准进一步修订完善。</w:t>
      </w:r>
    </w:p>
    <w:p w:rsidR="00141B99" w:rsidRDefault="00715D2A">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九、其他应予说明的事项</w:t>
      </w:r>
    </w:p>
    <w:p w:rsidR="00141B99" w:rsidRDefault="00715D2A">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无</w:t>
      </w:r>
    </w:p>
    <w:p w:rsidR="00141B99" w:rsidRDefault="00141B99">
      <w:pPr>
        <w:ind w:firstLineChars="200" w:firstLine="640"/>
        <w:rPr>
          <w:rFonts w:ascii="宋体" w:eastAsia="宋体" w:hAnsi="宋体"/>
          <w:sz w:val="32"/>
          <w:szCs w:val="32"/>
        </w:rPr>
      </w:pPr>
    </w:p>
    <w:p w:rsidR="00141B99" w:rsidRDefault="00141B99">
      <w:pPr>
        <w:ind w:firstLineChars="200" w:firstLine="640"/>
        <w:rPr>
          <w:rFonts w:ascii="宋体" w:eastAsia="宋体" w:hAnsi="宋体"/>
          <w:sz w:val="32"/>
          <w:szCs w:val="32"/>
        </w:rPr>
      </w:pPr>
    </w:p>
    <w:p w:rsidR="00141B99" w:rsidRDefault="00715D2A">
      <w:pPr>
        <w:ind w:firstLineChars="200" w:firstLine="640"/>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标准</w:t>
      </w:r>
      <w:r>
        <w:rPr>
          <w:rFonts w:ascii="仿宋_GB2312" w:eastAsia="仿宋_GB2312" w:hAnsi="Times New Roman" w:cs="Times New Roman" w:hint="eastAsia"/>
          <w:kern w:val="0"/>
          <w:sz w:val="32"/>
          <w:szCs w:val="32"/>
        </w:rPr>
        <w:t>编制</w:t>
      </w:r>
      <w:r>
        <w:rPr>
          <w:rFonts w:ascii="仿宋_GB2312" w:eastAsia="仿宋_GB2312" w:hAnsi="Times New Roman" w:cs="Times New Roman" w:hint="eastAsia"/>
          <w:kern w:val="0"/>
          <w:sz w:val="32"/>
          <w:szCs w:val="32"/>
        </w:rPr>
        <w:t>组</w:t>
      </w:r>
    </w:p>
    <w:p w:rsidR="00141B99" w:rsidRDefault="00715D2A">
      <w:pPr>
        <w:ind w:firstLineChars="200" w:firstLine="640"/>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202</w:t>
      </w:r>
      <w:r w:rsidR="001012A9">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年</w:t>
      </w:r>
      <w:r w:rsidR="001012A9">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10</w:t>
      </w:r>
      <w:r>
        <w:rPr>
          <w:rFonts w:ascii="仿宋_GB2312" w:eastAsia="仿宋_GB2312" w:hAnsi="Times New Roman" w:cs="Times New Roman" w:hint="eastAsia"/>
          <w:kern w:val="0"/>
          <w:sz w:val="32"/>
          <w:szCs w:val="32"/>
        </w:rPr>
        <w:t>日</w:t>
      </w:r>
    </w:p>
    <w:sectPr w:rsidR="00141B99" w:rsidSect="00141B99">
      <w:footerReference w:type="even" r:id="rId9"/>
      <w:footerReference w:type="default" r:id="rId10"/>
      <w:pgSz w:w="11906" w:h="16838"/>
      <w:pgMar w:top="1440" w:right="1418" w:bottom="1440" w:left="1588" w:header="567" w:footer="567"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2A" w:rsidRDefault="00715D2A" w:rsidP="00141B99">
      <w:r>
        <w:separator/>
      </w:r>
    </w:p>
  </w:endnote>
  <w:endnote w:type="continuationSeparator" w:id="0">
    <w:p w:rsidR="00715D2A" w:rsidRDefault="00715D2A" w:rsidP="00141B9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黑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038868"/>
    </w:sdtPr>
    <w:sdtContent>
      <w:p w:rsidR="00141B99" w:rsidRDefault="00715D2A">
        <w:pPr>
          <w:pStyle w:val="a5"/>
        </w:pPr>
        <w:r>
          <w:rPr>
            <w:rFonts w:ascii="宋体" w:eastAsia="宋体" w:hAnsi="宋体" w:hint="eastAsia"/>
            <w:sz w:val="24"/>
            <w:szCs w:val="24"/>
          </w:rPr>
          <w:t>－</w:t>
        </w:r>
        <w:r w:rsidR="00141B99">
          <w:rPr>
            <w:rFonts w:ascii="宋体" w:eastAsia="宋体" w:hAnsi="宋体"/>
            <w:sz w:val="28"/>
            <w:szCs w:val="28"/>
          </w:rPr>
          <w:fldChar w:fldCharType="begin"/>
        </w:r>
        <w:r>
          <w:rPr>
            <w:rFonts w:ascii="宋体" w:eastAsia="宋体" w:hAnsi="宋体"/>
            <w:sz w:val="28"/>
            <w:szCs w:val="28"/>
          </w:rPr>
          <w:instrText>PAGE   \* MERGEFORMAT</w:instrText>
        </w:r>
        <w:r w:rsidR="00141B99">
          <w:rPr>
            <w:rFonts w:ascii="宋体" w:eastAsia="宋体" w:hAnsi="宋体"/>
            <w:sz w:val="28"/>
            <w:szCs w:val="28"/>
          </w:rPr>
          <w:fldChar w:fldCharType="separate"/>
        </w:r>
        <w:r w:rsidR="001012A9" w:rsidRPr="001012A9">
          <w:rPr>
            <w:rFonts w:ascii="宋体" w:eastAsia="宋体" w:hAnsi="宋体"/>
            <w:noProof/>
            <w:sz w:val="28"/>
            <w:szCs w:val="28"/>
            <w:lang w:val="zh-CN"/>
          </w:rPr>
          <w:t>6</w:t>
        </w:r>
        <w:r w:rsidR="00141B99">
          <w:rPr>
            <w:rFonts w:ascii="宋体" w:eastAsia="宋体" w:hAnsi="宋体"/>
            <w:sz w:val="28"/>
            <w:szCs w:val="28"/>
          </w:rPr>
          <w:fldChar w:fldCharType="end"/>
        </w:r>
        <w:r>
          <w:rPr>
            <w:rFonts w:ascii="宋体" w:eastAsia="宋体" w:hAnsi="宋体" w:hint="eastAsia"/>
            <w:sz w:val="24"/>
            <w:szCs w:val="24"/>
          </w:rPr>
          <w:t>－</w:t>
        </w:r>
      </w:p>
    </w:sdtContent>
  </w:sdt>
  <w:p w:rsidR="00141B99" w:rsidRDefault="00141B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03213"/>
    </w:sdtPr>
    <w:sdtContent>
      <w:p w:rsidR="00141B99" w:rsidRDefault="00715D2A">
        <w:pPr>
          <w:pStyle w:val="a5"/>
          <w:jc w:val="right"/>
        </w:pPr>
        <w:r>
          <w:rPr>
            <w:rFonts w:ascii="宋体" w:eastAsia="宋体" w:hAnsi="宋体" w:hint="eastAsia"/>
            <w:sz w:val="24"/>
            <w:szCs w:val="24"/>
          </w:rPr>
          <w:t>－</w:t>
        </w:r>
        <w:r w:rsidR="00141B99">
          <w:rPr>
            <w:rFonts w:ascii="宋体" w:eastAsia="宋体" w:hAnsi="宋体"/>
            <w:sz w:val="28"/>
            <w:szCs w:val="28"/>
          </w:rPr>
          <w:fldChar w:fldCharType="begin"/>
        </w:r>
        <w:r>
          <w:rPr>
            <w:rFonts w:ascii="宋体" w:eastAsia="宋体" w:hAnsi="宋体"/>
            <w:sz w:val="28"/>
            <w:szCs w:val="28"/>
          </w:rPr>
          <w:instrText>PAGE   \* MERGEFORMAT</w:instrText>
        </w:r>
        <w:r w:rsidR="00141B99">
          <w:rPr>
            <w:rFonts w:ascii="宋体" w:eastAsia="宋体" w:hAnsi="宋体"/>
            <w:sz w:val="28"/>
            <w:szCs w:val="28"/>
          </w:rPr>
          <w:fldChar w:fldCharType="separate"/>
        </w:r>
        <w:r w:rsidR="001012A9" w:rsidRPr="001012A9">
          <w:rPr>
            <w:rFonts w:ascii="宋体" w:eastAsia="宋体" w:hAnsi="宋体"/>
            <w:noProof/>
            <w:sz w:val="28"/>
            <w:szCs w:val="28"/>
            <w:lang w:val="zh-CN"/>
          </w:rPr>
          <w:t>5</w:t>
        </w:r>
        <w:r w:rsidR="00141B99">
          <w:rPr>
            <w:rFonts w:ascii="宋体" w:eastAsia="宋体" w:hAnsi="宋体"/>
            <w:sz w:val="28"/>
            <w:szCs w:val="28"/>
          </w:rPr>
          <w:fldChar w:fldCharType="end"/>
        </w:r>
        <w:r>
          <w:rPr>
            <w:rFonts w:ascii="宋体" w:eastAsia="宋体" w:hAnsi="宋体" w:hint="eastAsia"/>
            <w:sz w:val="24"/>
            <w:szCs w:val="24"/>
          </w:rPr>
          <w:t>－</w:t>
        </w:r>
      </w:p>
    </w:sdtContent>
  </w:sdt>
  <w:p w:rsidR="00141B99" w:rsidRDefault="00141B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2A" w:rsidRDefault="00715D2A" w:rsidP="00141B99">
      <w:r>
        <w:separator/>
      </w:r>
    </w:p>
  </w:footnote>
  <w:footnote w:type="continuationSeparator" w:id="0">
    <w:p w:rsidR="00715D2A" w:rsidRDefault="00715D2A" w:rsidP="0014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645912EF"/>
    <w:multiLevelType w:val="singleLevel"/>
    <w:tmpl w:val="645912E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35C"/>
    <w:rsid w:val="00007CE6"/>
    <w:rsid w:val="0001052B"/>
    <w:rsid w:val="000267DC"/>
    <w:rsid w:val="000664A0"/>
    <w:rsid w:val="00082F54"/>
    <w:rsid w:val="00092EBC"/>
    <w:rsid w:val="000A37BC"/>
    <w:rsid w:val="000D054A"/>
    <w:rsid w:val="00100C15"/>
    <w:rsid w:val="001012A9"/>
    <w:rsid w:val="001076A6"/>
    <w:rsid w:val="0012535C"/>
    <w:rsid w:val="0013189B"/>
    <w:rsid w:val="00131FE7"/>
    <w:rsid w:val="00135B27"/>
    <w:rsid w:val="00141B99"/>
    <w:rsid w:val="00181DBA"/>
    <w:rsid w:val="001C1933"/>
    <w:rsid w:val="001D5088"/>
    <w:rsid w:val="001D5B37"/>
    <w:rsid w:val="001D5B40"/>
    <w:rsid w:val="001F3F54"/>
    <w:rsid w:val="001F765E"/>
    <w:rsid w:val="002135AC"/>
    <w:rsid w:val="00220799"/>
    <w:rsid w:val="00221D43"/>
    <w:rsid w:val="00224A22"/>
    <w:rsid w:val="002264F0"/>
    <w:rsid w:val="00226A8D"/>
    <w:rsid w:val="00236520"/>
    <w:rsid w:val="002512F1"/>
    <w:rsid w:val="0027017C"/>
    <w:rsid w:val="00282A03"/>
    <w:rsid w:val="00292B9E"/>
    <w:rsid w:val="00293E4C"/>
    <w:rsid w:val="002B1DD3"/>
    <w:rsid w:val="002D4418"/>
    <w:rsid w:val="002F140E"/>
    <w:rsid w:val="00302F0F"/>
    <w:rsid w:val="00304162"/>
    <w:rsid w:val="00333F22"/>
    <w:rsid w:val="003475DF"/>
    <w:rsid w:val="00364238"/>
    <w:rsid w:val="00386927"/>
    <w:rsid w:val="003915EA"/>
    <w:rsid w:val="003B5DC1"/>
    <w:rsid w:val="003C3F3F"/>
    <w:rsid w:val="003D10C1"/>
    <w:rsid w:val="003D1FB6"/>
    <w:rsid w:val="00413CCD"/>
    <w:rsid w:val="00427138"/>
    <w:rsid w:val="004436AE"/>
    <w:rsid w:val="004462BA"/>
    <w:rsid w:val="00465506"/>
    <w:rsid w:val="00471600"/>
    <w:rsid w:val="004773EB"/>
    <w:rsid w:val="0049080D"/>
    <w:rsid w:val="004929CC"/>
    <w:rsid w:val="0049704C"/>
    <w:rsid w:val="004A47D0"/>
    <w:rsid w:val="004F27B6"/>
    <w:rsid w:val="0050055E"/>
    <w:rsid w:val="00503482"/>
    <w:rsid w:val="0050485C"/>
    <w:rsid w:val="00521AA5"/>
    <w:rsid w:val="0052529D"/>
    <w:rsid w:val="00533121"/>
    <w:rsid w:val="0053596B"/>
    <w:rsid w:val="00570D73"/>
    <w:rsid w:val="0059015F"/>
    <w:rsid w:val="005908EC"/>
    <w:rsid w:val="00590FDE"/>
    <w:rsid w:val="00592976"/>
    <w:rsid w:val="005A395E"/>
    <w:rsid w:val="005A4AD5"/>
    <w:rsid w:val="005A537A"/>
    <w:rsid w:val="005A53CE"/>
    <w:rsid w:val="005A6B98"/>
    <w:rsid w:val="006377AA"/>
    <w:rsid w:val="0064698C"/>
    <w:rsid w:val="00656FFD"/>
    <w:rsid w:val="0067596F"/>
    <w:rsid w:val="006821B4"/>
    <w:rsid w:val="006860E6"/>
    <w:rsid w:val="006937FE"/>
    <w:rsid w:val="006A1408"/>
    <w:rsid w:val="006C7905"/>
    <w:rsid w:val="00702B68"/>
    <w:rsid w:val="00715D2A"/>
    <w:rsid w:val="0077016F"/>
    <w:rsid w:val="007726BD"/>
    <w:rsid w:val="007921E1"/>
    <w:rsid w:val="007A01E9"/>
    <w:rsid w:val="007A6E6C"/>
    <w:rsid w:val="007B411B"/>
    <w:rsid w:val="007B7F55"/>
    <w:rsid w:val="007C77B6"/>
    <w:rsid w:val="007D10B2"/>
    <w:rsid w:val="00802E07"/>
    <w:rsid w:val="008547A3"/>
    <w:rsid w:val="00864C4C"/>
    <w:rsid w:val="008665B8"/>
    <w:rsid w:val="008850E0"/>
    <w:rsid w:val="00893F3B"/>
    <w:rsid w:val="008D0AD7"/>
    <w:rsid w:val="008E040A"/>
    <w:rsid w:val="008F6C0F"/>
    <w:rsid w:val="0090017B"/>
    <w:rsid w:val="009117C0"/>
    <w:rsid w:val="00927975"/>
    <w:rsid w:val="00937844"/>
    <w:rsid w:val="009447EA"/>
    <w:rsid w:val="00970210"/>
    <w:rsid w:val="00973845"/>
    <w:rsid w:val="00973E46"/>
    <w:rsid w:val="00987AEB"/>
    <w:rsid w:val="00990735"/>
    <w:rsid w:val="009C218E"/>
    <w:rsid w:val="009C73DC"/>
    <w:rsid w:val="009E41F5"/>
    <w:rsid w:val="009F487B"/>
    <w:rsid w:val="009F5CEF"/>
    <w:rsid w:val="00A030A8"/>
    <w:rsid w:val="00A310A1"/>
    <w:rsid w:val="00A429E1"/>
    <w:rsid w:val="00A4606A"/>
    <w:rsid w:val="00B00EE2"/>
    <w:rsid w:val="00B15DB3"/>
    <w:rsid w:val="00B30511"/>
    <w:rsid w:val="00B448B0"/>
    <w:rsid w:val="00B46F6A"/>
    <w:rsid w:val="00B51471"/>
    <w:rsid w:val="00B57847"/>
    <w:rsid w:val="00BA5714"/>
    <w:rsid w:val="00BA7DAA"/>
    <w:rsid w:val="00BB79A1"/>
    <w:rsid w:val="00BC532B"/>
    <w:rsid w:val="00BD2334"/>
    <w:rsid w:val="00BD7B78"/>
    <w:rsid w:val="00BF566C"/>
    <w:rsid w:val="00C04B58"/>
    <w:rsid w:val="00C40F4F"/>
    <w:rsid w:val="00C520BA"/>
    <w:rsid w:val="00C747CE"/>
    <w:rsid w:val="00C77D8F"/>
    <w:rsid w:val="00C848B4"/>
    <w:rsid w:val="00C921B4"/>
    <w:rsid w:val="00CD0588"/>
    <w:rsid w:val="00CD64F9"/>
    <w:rsid w:val="00D015BE"/>
    <w:rsid w:val="00D3284D"/>
    <w:rsid w:val="00D42E81"/>
    <w:rsid w:val="00D52D9D"/>
    <w:rsid w:val="00D54EA8"/>
    <w:rsid w:val="00D67D92"/>
    <w:rsid w:val="00D83C6E"/>
    <w:rsid w:val="00D9499B"/>
    <w:rsid w:val="00DC2D35"/>
    <w:rsid w:val="00DE4CE7"/>
    <w:rsid w:val="00DE4FC7"/>
    <w:rsid w:val="00E15CF7"/>
    <w:rsid w:val="00E21C7C"/>
    <w:rsid w:val="00E27146"/>
    <w:rsid w:val="00E33DCC"/>
    <w:rsid w:val="00E4576F"/>
    <w:rsid w:val="00E47B31"/>
    <w:rsid w:val="00E71C6E"/>
    <w:rsid w:val="00E92DD9"/>
    <w:rsid w:val="00EF77CB"/>
    <w:rsid w:val="00F10244"/>
    <w:rsid w:val="00F56715"/>
    <w:rsid w:val="00F976F1"/>
    <w:rsid w:val="00FA0881"/>
    <w:rsid w:val="00FE5F41"/>
    <w:rsid w:val="01A00D30"/>
    <w:rsid w:val="01EA02F2"/>
    <w:rsid w:val="021205B5"/>
    <w:rsid w:val="0372009E"/>
    <w:rsid w:val="03AC6EC9"/>
    <w:rsid w:val="03C912E2"/>
    <w:rsid w:val="06CF3001"/>
    <w:rsid w:val="07371767"/>
    <w:rsid w:val="07814BA8"/>
    <w:rsid w:val="08B46222"/>
    <w:rsid w:val="09753DDA"/>
    <w:rsid w:val="09DD5AB6"/>
    <w:rsid w:val="0B834A68"/>
    <w:rsid w:val="0BFB716E"/>
    <w:rsid w:val="0C076615"/>
    <w:rsid w:val="0C0E7E8C"/>
    <w:rsid w:val="0C3251F0"/>
    <w:rsid w:val="0C5140F1"/>
    <w:rsid w:val="10161F5A"/>
    <w:rsid w:val="1033128F"/>
    <w:rsid w:val="146536FA"/>
    <w:rsid w:val="15EE7D7F"/>
    <w:rsid w:val="19D51FD5"/>
    <w:rsid w:val="19ED74AC"/>
    <w:rsid w:val="1B0E547F"/>
    <w:rsid w:val="1B0F3224"/>
    <w:rsid w:val="1DF510EF"/>
    <w:rsid w:val="1E3B5B2B"/>
    <w:rsid w:val="1E8B5A54"/>
    <w:rsid w:val="21DE62A5"/>
    <w:rsid w:val="262F299F"/>
    <w:rsid w:val="27A81068"/>
    <w:rsid w:val="27CF1A08"/>
    <w:rsid w:val="2B9C4C1B"/>
    <w:rsid w:val="2C6E2979"/>
    <w:rsid w:val="30011430"/>
    <w:rsid w:val="301556E8"/>
    <w:rsid w:val="30A87509"/>
    <w:rsid w:val="33451035"/>
    <w:rsid w:val="37EC5A8D"/>
    <w:rsid w:val="38B3731B"/>
    <w:rsid w:val="3989748D"/>
    <w:rsid w:val="3A6A5368"/>
    <w:rsid w:val="3C0D0DF0"/>
    <w:rsid w:val="3E3F6830"/>
    <w:rsid w:val="3E6C51E3"/>
    <w:rsid w:val="3FA25E6A"/>
    <w:rsid w:val="41366AE1"/>
    <w:rsid w:val="41DD408D"/>
    <w:rsid w:val="427F73F0"/>
    <w:rsid w:val="48060238"/>
    <w:rsid w:val="49060960"/>
    <w:rsid w:val="4B7B0298"/>
    <w:rsid w:val="4C020324"/>
    <w:rsid w:val="4EA92ECD"/>
    <w:rsid w:val="4EB322FB"/>
    <w:rsid w:val="50BB7B7D"/>
    <w:rsid w:val="51B41CF7"/>
    <w:rsid w:val="51FE3887"/>
    <w:rsid w:val="5484011C"/>
    <w:rsid w:val="583F3E8F"/>
    <w:rsid w:val="58EB4D2E"/>
    <w:rsid w:val="59494567"/>
    <w:rsid w:val="59DA662C"/>
    <w:rsid w:val="5DEB7993"/>
    <w:rsid w:val="5E5369CB"/>
    <w:rsid w:val="631D6577"/>
    <w:rsid w:val="650763D9"/>
    <w:rsid w:val="65136E7F"/>
    <w:rsid w:val="695E6952"/>
    <w:rsid w:val="6C3F3F6F"/>
    <w:rsid w:val="6C8829B9"/>
    <w:rsid w:val="6D6408A0"/>
    <w:rsid w:val="6E9C573F"/>
    <w:rsid w:val="70ED418D"/>
    <w:rsid w:val="72B602C0"/>
    <w:rsid w:val="754B721B"/>
    <w:rsid w:val="76705638"/>
    <w:rsid w:val="76C57EB5"/>
    <w:rsid w:val="78A14DF4"/>
    <w:rsid w:val="78CA18F1"/>
    <w:rsid w:val="7ACF07B7"/>
    <w:rsid w:val="7B463C89"/>
    <w:rsid w:val="7D6560F2"/>
    <w:rsid w:val="7DC5268C"/>
    <w:rsid w:val="7E376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rsid w:val="00141B9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qFormat/>
    <w:rsid w:val="00141B99"/>
    <w:pPr>
      <w:widowControl w:val="0"/>
      <w:autoSpaceDE w:val="0"/>
      <w:autoSpaceDN w:val="0"/>
      <w:adjustRightInd w:val="0"/>
    </w:pPr>
    <w:rPr>
      <w:rFonts w:ascii="Times New Roman" w:eastAsia="宋体" w:hAnsi="Times New Roman" w:cs="Times New Roman"/>
      <w:color w:val="000000"/>
      <w:sz w:val="24"/>
      <w:szCs w:val="24"/>
    </w:rPr>
  </w:style>
  <w:style w:type="paragraph" w:styleId="5">
    <w:name w:val="index 5"/>
    <w:basedOn w:val="a0"/>
    <w:next w:val="a0"/>
    <w:semiHidden/>
    <w:qFormat/>
    <w:rsid w:val="00141B99"/>
    <w:pPr>
      <w:ind w:left="1680"/>
    </w:pPr>
    <w:rPr>
      <w:rFonts w:eastAsia="Times New Roman"/>
      <w:sz w:val="32"/>
      <w:szCs w:val="24"/>
    </w:rPr>
  </w:style>
  <w:style w:type="paragraph" w:styleId="a4">
    <w:name w:val="Balloon Text"/>
    <w:basedOn w:val="a0"/>
    <w:link w:val="Char"/>
    <w:uiPriority w:val="99"/>
    <w:semiHidden/>
    <w:unhideWhenUsed/>
    <w:qFormat/>
    <w:rsid w:val="00141B99"/>
    <w:rPr>
      <w:sz w:val="18"/>
      <w:szCs w:val="18"/>
    </w:rPr>
  </w:style>
  <w:style w:type="paragraph" w:styleId="a5">
    <w:name w:val="footer"/>
    <w:basedOn w:val="a0"/>
    <w:link w:val="Char0"/>
    <w:uiPriority w:val="99"/>
    <w:unhideWhenUsed/>
    <w:qFormat/>
    <w:rsid w:val="00141B99"/>
    <w:pPr>
      <w:tabs>
        <w:tab w:val="center" w:pos="4153"/>
        <w:tab w:val="right" w:pos="8306"/>
      </w:tabs>
      <w:snapToGrid w:val="0"/>
      <w:jc w:val="left"/>
    </w:pPr>
    <w:rPr>
      <w:sz w:val="18"/>
      <w:szCs w:val="18"/>
    </w:rPr>
  </w:style>
  <w:style w:type="paragraph" w:styleId="a6">
    <w:name w:val="header"/>
    <w:basedOn w:val="a0"/>
    <w:link w:val="Char1"/>
    <w:uiPriority w:val="99"/>
    <w:unhideWhenUsed/>
    <w:qFormat/>
    <w:rsid w:val="00141B99"/>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141B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qFormat/>
    <w:rsid w:val="00141B99"/>
    <w:rPr>
      <w:sz w:val="18"/>
      <w:szCs w:val="18"/>
    </w:rPr>
  </w:style>
  <w:style w:type="character" w:customStyle="1" w:styleId="Char0">
    <w:name w:val="页脚 Char"/>
    <w:basedOn w:val="a1"/>
    <w:link w:val="a5"/>
    <w:uiPriority w:val="99"/>
    <w:qFormat/>
    <w:rsid w:val="00141B99"/>
    <w:rPr>
      <w:sz w:val="18"/>
      <w:szCs w:val="18"/>
    </w:rPr>
  </w:style>
  <w:style w:type="character" w:customStyle="1" w:styleId="Char">
    <w:name w:val="批注框文本 Char"/>
    <w:basedOn w:val="a1"/>
    <w:link w:val="a4"/>
    <w:uiPriority w:val="99"/>
    <w:semiHidden/>
    <w:qFormat/>
    <w:rsid w:val="00141B99"/>
    <w:rPr>
      <w:sz w:val="18"/>
      <w:szCs w:val="18"/>
    </w:rPr>
  </w:style>
  <w:style w:type="paragraph" w:customStyle="1" w:styleId="1">
    <w:name w:val="列出段落1"/>
    <w:basedOn w:val="a0"/>
    <w:uiPriority w:val="34"/>
    <w:qFormat/>
    <w:rsid w:val="00141B99"/>
    <w:pPr>
      <w:ind w:firstLineChars="200" w:firstLine="420"/>
    </w:pPr>
  </w:style>
  <w:style w:type="paragraph" w:customStyle="1" w:styleId="a8">
    <w:name w:val="段"/>
    <w:qFormat/>
    <w:rsid w:val="00141B99"/>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
    <w:name w:val="章标题"/>
    <w:next w:val="a8"/>
    <w:uiPriority w:val="99"/>
    <w:qFormat/>
    <w:rsid w:val="00141B99"/>
    <w:pPr>
      <w:numPr>
        <w:numId w:val="1"/>
      </w:numPr>
      <w:spacing w:beforeLines="100" w:afterLines="100"/>
      <w:jc w:val="both"/>
      <w:outlineLvl w:val="1"/>
    </w:pPr>
    <w:rPr>
      <w:rFonts w:ascii="黑体" w:eastAsia="黑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郑板桥</dc:creator>
  <cp:lastModifiedBy>Administrator</cp:lastModifiedBy>
  <cp:revision>48</cp:revision>
  <cp:lastPrinted>2017-07-19T01:03:00Z</cp:lastPrinted>
  <dcterms:created xsi:type="dcterms:W3CDTF">2016-11-19T00:58:00Z</dcterms:created>
  <dcterms:modified xsi:type="dcterms:W3CDTF">2023-05-19T01:56:00Z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E28859349AEA4FD6BC9F8FF7D3942B75</vt:lpwstr>
  </property>
</Properties>
</file>