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关于开展2021年度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社会工作者职业水平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考试考后资格核查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年度河南省社会工作者职业水平考试成绩于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1月2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日正式公示，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为做好安阳市2021年度社会工作者职业水平考试考后资格核查工作，根据《关于对全省2021年度社会工作者职业水平考试成绩合格人员公示及资格核查的通知》，现就相关事项通知如下：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一、核查时间。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初次核查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1月2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日-2月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市民政局将通过电话形式通知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受核查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考生提交核查材料，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请各位考生及时扫描二维码进入微信群内了解各类通知信息（二维码及人员名单见附件）。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考生需于2022年2月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日下午5:00前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全部核查材料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因特殊情况不能按时提交核查材料或不能按时参加初次核查的考生，由市民政局登记原因，并进行补充核查。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2、补充核查：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-3月29日。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针对在初次核查中未完成核查工作的考生，需在2021年3月29日下午5:00前完成所有核查材料的报送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二、核查材料。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主要包括：身份证、学历学位证、从业经历及证明材料、学历认证报告等复印件各1份。从业经历及证明材料需加盖用人单位公章。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三、资格认定。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社会工作”岗位的认定指需要社会工作理念、方法作为专业指导或提供直接助人服务的岗位。如制定、实施社会政策的党政机关相关岗位、提供社会管理和公共服务的党政机关、人民团体、企事业单位、社会组织相关岗位和村（居）委会成员、城乡社区工作者等。“工作年限”认定在多个工作单位工作过的，不同单位的社会工作“工作年限”可以累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四、结果认定。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经核查不符合报考条件的报考人员或者未按要求参加核查的人员，按考试核查不合格人员处理。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五、注意事项。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1、按照抽查审核工作的相关规定，对逾期不提交审核材料或因提供材料不全，导致初次审核和补充审核均未能如期完成的考生，将不再发放社会工作职业水平证书。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2、社会工作者职业水平考试核查人员名单在河南人事考试网（http://www.hnrsks.com/LinkPage/TpNewnr.aspx?state=1&amp;Id=5426）查询。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受疫情影响，受核查人员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需将核查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材料扫描或拍照后以压缩包形式（压缩包用“姓名+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”命名）发至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ayflgz@163.com.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3、联系人：李震      联系电话：0372-2299889。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2022年1月21日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tbl>
      <w:tblPr>
        <w:tblStyle w:val="2"/>
        <w:tblW w:w="88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2134"/>
        <w:gridCol w:w="1428"/>
        <w:gridCol w:w="2002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报考级别名称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报名地市名称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申玉芳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祝红霞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王向丽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马力遥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申文明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董艳花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李谊红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薛春萍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卢红方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徐彩红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张榕晋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孔敬超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王小宽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李俊丽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白梦皓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侯宪丽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王利平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李景凤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社会工作师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河南省安阳市</w:t>
            </w: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附件二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240" w:lineRule="auto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600575" cy="4999355"/>
            <wp:effectExtent l="0" t="0" r="9525" b="10795"/>
            <wp:docPr id="1" name="图片 1" descr="微信图片_20220208085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208085607"/>
                    <pic:cNvPicPr>
                      <a:picLocks noChangeAspect="1"/>
                    </pic:cNvPicPr>
                  </pic:nvPicPr>
                  <pic:blipFill>
                    <a:blip r:embed="rId4"/>
                    <a:srcRect l="6004" r="3377" b="5915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99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5440" w:firstLineChars="17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06049"/>
    <w:rsid w:val="09E16D83"/>
    <w:rsid w:val="1443421C"/>
    <w:rsid w:val="3C482E03"/>
    <w:rsid w:val="591E715F"/>
    <w:rsid w:val="69C4659C"/>
    <w:rsid w:val="6EB0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896</Characters>
  <Lines>0</Lines>
  <Paragraphs>0</Paragraphs>
  <TotalTime>3</TotalTime>
  <ScaleCrop>false</ScaleCrop>
  <LinksUpToDate>false</LinksUpToDate>
  <CharactersWithSpaces>902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2022-01-24T01:00:00Z</dcterms:created>
  <dc:creator>蔚蓝小镇少女和鲸</dc:creator>
  <cp:lastModifiedBy>Administrator</cp:lastModifiedBy>
  <cp:lastPrinted>2022-02-07T07:04:00Z</cp:lastPrinted>
  <dcterms:modified xsi:type="dcterms:W3CDTF">2022-02-08T08:01:44Z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8B1FCC3D14FA4E4C94541021D6C14C3E</vt:lpwstr>
  </property>
</Properties>
</file>