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  件</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Times New Roman" w:eastAsia="方正小标宋简体" w:cs="Times New Roman"/>
          <w:b w:val="0"/>
          <w:bCs w:val="0"/>
          <w:sz w:val="44"/>
          <w:szCs w:val="44"/>
          <w:lang w:val="en-US" w:eastAsia="zh-CN"/>
        </w:rPr>
      </w:pPr>
      <w:r>
        <w:rPr>
          <w:rFonts w:hint="eastAsia" w:ascii="方正小标宋简体" w:hAnsi="Times New Roman" w:eastAsia="方正小标宋简体" w:cs="Times New Roman"/>
          <w:b w:val="0"/>
          <w:bCs w:val="0"/>
          <w:sz w:val="44"/>
          <w:szCs w:val="44"/>
          <w:lang w:val="en-US" w:eastAsia="zh-CN"/>
        </w:rPr>
        <w:t>内黄县行政许可事项清单（2022年版）</w:t>
      </w:r>
    </w:p>
    <w:p>
      <w:pPr>
        <w:keepLines w:val="0"/>
        <w:widowControl/>
        <w:suppressLineNumbers w:val="0"/>
        <w:snapToGrid/>
        <w:spacing w:before="0" w:beforeAutospacing="0" w:after="0" w:afterAutospacing="0" w:line="360" w:lineRule="exact"/>
        <w:jc w:val="center"/>
        <w:textAlignment w:val="center"/>
        <w:rPr>
          <w:rFonts w:hint="eastAsia" w:ascii="方正小标宋简体" w:hAnsi="方正小标宋简体" w:eastAsia="方正小标宋简体" w:cs="方正小标宋简体"/>
          <w:b w:val="0"/>
          <w:bCs/>
          <w:i w:val="0"/>
          <w:caps w:val="0"/>
          <w:color w:val="000000"/>
          <w:spacing w:val="0"/>
          <w:w w:val="100"/>
          <w:sz w:val="36"/>
          <w:szCs w:val="36"/>
        </w:rPr>
      </w:pPr>
    </w:p>
    <w:tbl>
      <w:tblPr>
        <w:tblStyle w:val="6"/>
        <w:tblW w:w="14007" w:type="dxa"/>
        <w:jc w:val="center"/>
        <w:tblInd w:w="0" w:type="dxa"/>
        <w:shd w:val="clear" w:color="auto" w:fill="auto"/>
        <w:tblLayout w:type="fixed"/>
        <w:tblCellMar>
          <w:top w:w="0" w:type="dxa"/>
          <w:left w:w="0" w:type="dxa"/>
          <w:bottom w:w="0" w:type="dxa"/>
          <w:right w:w="0" w:type="dxa"/>
        </w:tblCellMar>
      </w:tblPr>
      <w:tblGrid>
        <w:gridCol w:w="663"/>
        <w:gridCol w:w="2069"/>
        <w:gridCol w:w="2865"/>
        <w:gridCol w:w="3091"/>
        <w:gridCol w:w="4590"/>
        <w:gridCol w:w="729"/>
      </w:tblGrid>
      <w:tr>
        <w:tblPrEx>
          <w:shd w:val="clear" w:color="auto" w:fill="auto"/>
          <w:tblLayout w:type="fixed"/>
          <w:tblCellMar>
            <w:top w:w="0" w:type="dxa"/>
            <w:left w:w="0" w:type="dxa"/>
            <w:bottom w:w="0" w:type="dxa"/>
            <w:right w:w="0" w:type="dxa"/>
          </w:tblCellMar>
        </w:tblPrEx>
        <w:trPr>
          <w:trHeight w:val="567" w:hRule="exact"/>
          <w:jc w:val="center"/>
        </w:trPr>
        <w:tc>
          <w:tcPr>
            <w:tcW w:w="14007" w:type="dxa"/>
            <w:gridSpan w:val="6"/>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Lines w:val="0"/>
              <w:widowControl/>
              <w:suppressLineNumbers w:val="0"/>
              <w:tabs>
                <w:tab w:val="left" w:pos="1255"/>
              </w:tabs>
              <w:snapToGrid/>
              <w:spacing w:before="0" w:beforeAutospacing="0" w:after="0" w:afterAutospacing="0" w:line="360" w:lineRule="exact"/>
              <w:jc w:val="center"/>
              <w:textAlignment w:val="center"/>
              <w:rPr>
                <w:rFonts w:hint="eastAsia" w:ascii="仿宋" w:hAnsi="仿宋" w:eastAsia="仿宋" w:cs="仿宋"/>
                <w:b w:val="0"/>
                <w:bCs/>
                <w:i w:val="0"/>
                <w:caps w:val="0"/>
                <w:color w:val="auto"/>
                <w:spacing w:val="0"/>
                <w:w w:val="100"/>
                <w:kern w:val="0"/>
                <w:sz w:val="24"/>
                <w:szCs w:val="24"/>
                <w:lang w:val="en-US" w:eastAsia="zh-CN" w:bidi="ar"/>
              </w:rPr>
            </w:pPr>
            <w:r>
              <w:rPr>
                <w:rFonts w:hint="eastAsia" w:ascii="黑体" w:hAnsi="黑体" w:eastAsia="黑体" w:cs="黑体"/>
                <w:b w:val="0"/>
                <w:bCs/>
                <w:i w:val="0"/>
                <w:caps w:val="0"/>
                <w:color w:val="auto"/>
                <w:spacing w:val="0"/>
                <w:w w:val="100"/>
                <w:kern w:val="0"/>
                <w:sz w:val="24"/>
                <w:szCs w:val="24"/>
                <w:lang w:val="en-US" w:eastAsia="zh-CN" w:bidi="ar"/>
              </w:rPr>
              <w:t>第一部分：中央层面设定县级及以下实施的行政许可事项（共267项）</w:t>
            </w:r>
          </w:p>
        </w:tc>
      </w:tr>
      <w:tr>
        <w:tblPrEx>
          <w:tblLayout w:type="fixed"/>
          <w:tblCellMar>
            <w:top w:w="0" w:type="dxa"/>
            <w:left w:w="0" w:type="dxa"/>
            <w:bottom w:w="0" w:type="dxa"/>
            <w:right w:w="0" w:type="dxa"/>
          </w:tblCellMar>
        </w:tblPrEx>
        <w:trPr>
          <w:trHeight w:val="567" w:hRule="exac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Lines w:val="0"/>
              <w:widowControl/>
              <w:suppressLineNumbers w:val="0"/>
              <w:snapToGrid/>
              <w:spacing w:before="0" w:beforeAutospacing="0" w:after="0" w:afterAutospacing="0" w:line="360" w:lineRule="exact"/>
              <w:jc w:val="center"/>
              <w:textAlignment w:val="center"/>
              <w:rPr>
                <w:rFonts w:hint="eastAsia" w:ascii="黑体" w:hAnsi="黑体" w:eastAsia="黑体" w:cs="黑体"/>
                <w:b w:val="0"/>
                <w:bCs/>
                <w:i w:val="0"/>
                <w:caps w:val="0"/>
                <w:color w:val="auto"/>
                <w:spacing w:val="0"/>
                <w:w w:val="100"/>
                <w:kern w:val="2"/>
                <w:sz w:val="24"/>
                <w:szCs w:val="24"/>
                <w:lang w:val="en-US" w:eastAsia="zh-CN" w:bidi="ar-SA"/>
              </w:rPr>
            </w:pPr>
            <w:r>
              <w:rPr>
                <w:rFonts w:hint="eastAsia" w:ascii="黑体" w:hAnsi="黑体" w:eastAsia="黑体" w:cs="黑体"/>
                <w:b w:val="0"/>
                <w:bCs/>
                <w:i w:val="0"/>
                <w:caps w:val="0"/>
                <w:color w:val="auto"/>
                <w:spacing w:val="0"/>
                <w:w w:val="100"/>
                <w:sz w:val="24"/>
                <w:szCs w:val="24"/>
                <w:lang w:eastAsia="zh-CN"/>
              </w:rPr>
              <w:t>序号</w:t>
            </w: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Lines w:val="0"/>
              <w:widowControl/>
              <w:suppressLineNumbers w:val="0"/>
              <w:snapToGrid/>
              <w:spacing w:before="0" w:beforeAutospacing="0" w:after="0" w:afterAutospacing="0" w:line="360" w:lineRule="exact"/>
              <w:jc w:val="center"/>
              <w:textAlignment w:val="center"/>
              <w:rPr>
                <w:rFonts w:hint="eastAsia" w:ascii="黑体" w:hAnsi="黑体" w:eastAsia="黑体" w:cs="黑体"/>
                <w:b w:val="0"/>
                <w:bCs/>
                <w:i w:val="0"/>
                <w:caps w:val="0"/>
                <w:color w:val="auto"/>
                <w:spacing w:val="0"/>
                <w:w w:val="100"/>
                <w:kern w:val="2"/>
                <w:sz w:val="24"/>
                <w:szCs w:val="24"/>
                <w:lang w:val="en-US" w:eastAsia="zh-CN" w:bidi="ar-SA"/>
              </w:rPr>
            </w:pPr>
            <w:r>
              <w:rPr>
                <w:rFonts w:hint="eastAsia" w:ascii="黑体" w:hAnsi="黑体" w:eastAsia="黑体" w:cs="黑体"/>
                <w:b w:val="0"/>
                <w:bCs/>
                <w:i w:val="0"/>
                <w:caps w:val="0"/>
                <w:color w:val="auto"/>
                <w:spacing w:val="0"/>
                <w:w w:val="100"/>
                <w:kern w:val="0"/>
                <w:sz w:val="24"/>
                <w:szCs w:val="24"/>
                <w:lang w:val="en-US" w:eastAsia="zh-CN" w:bidi="ar"/>
              </w:rPr>
              <w:t>县级主管部门</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Lines w:val="0"/>
              <w:widowControl/>
              <w:suppressLineNumbers w:val="0"/>
              <w:snapToGrid/>
              <w:spacing w:before="0" w:beforeAutospacing="0" w:after="0" w:afterAutospacing="0" w:line="360" w:lineRule="exact"/>
              <w:jc w:val="center"/>
              <w:textAlignment w:val="center"/>
              <w:rPr>
                <w:rFonts w:hint="eastAsia" w:ascii="黑体" w:hAnsi="黑体" w:eastAsia="黑体" w:cs="黑体"/>
                <w:b w:val="0"/>
                <w:bCs/>
                <w:i w:val="0"/>
                <w:caps w:val="0"/>
                <w:color w:val="auto"/>
                <w:spacing w:val="0"/>
                <w:w w:val="100"/>
                <w:kern w:val="2"/>
                <w:sz w:val="24"/>
                <w:szCs w:val="24"/>
                <w:lang w:val="en-US" w:eastAsia="zh-CN" w:bidi="ar-SA"/>
              </w:rPr>
            </w:pPr>
            <w:r>
              <w:rPr>
                <w:rFonts w:hint="eastAsia" w:ascii="黑体" w:hAnsi="黑体" w:eastAsia="黑体" w:cs="黑体"/>
                <w:b w:val="0"/>
                <w:bCs/>
                <w:i w:val="0"/>
                <w:caps w:val="0"/>
                <w:color w:val="auto"/>
                <w:spacing w:val="0"/>
                <w:w w:val="100"/>
                <w:kern w:val="0"/>
                <w:sz w:val="24"/>
                <w:szCs w:val="24"/>
                <w:lang w:val="en-US" w:eastAsia="zh-CN" w:bidi="ar"/>
              </w:rPr>
              <w:t>事项名称</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Lines w:val="0"/>
              <w:widowControl/>
              <w:suppressLineNumbers w:val="0"/>
              <w:snapToGrid/>
              <w:spacing w:before="0" w:beforeAutospacing="0" w:after="0" w:afterAutospacing="0" w:line="360" w:lineRule="exact"/>
              <w:jc w:val="center"/>
              <w:textAlignment w:val="center"/>
              <w:rPr>
                <w:rFonts w:hint="eastAsia" w:ascii="黑体" w:hAnsi="黑体" w:eastAsia="黑体" w:cs="黑体"/>
                <w:b w:val="0"/>
                <w:bCs/>
                <w:i w:val="0"/>
                <w:caps w:val="0"/>
                <w:color w:val="auto"/>
                <w:spacing w:val="0"/>
                <w:w w:val="100"/>
                <w:kern w:val="2"/>
                <w:sz w:val="24"/>
                <w:szCs w:val="24"/>
                <w:lang w:val="en-US" w:eastAsia="zh-CN" w:bidi="ar-SA"/>
              </w:rPr>
            </w:pPr>
            <w:r>
              <w:rPr>
                <w:rFonts w:hint="eastAsia" w:ascii="黑体" w:hAnsi="黑体" w:eastAsia="黑体" w:cs="黑体"/>
                <w:b w:val="0"/>
                <w:bCs/>
                <w:i w:val="0"/>
                <w:caps w:val="0"/>
                <w:color w:val="auto"/>
                <w:spacing w:val="0"/>
                <w:w w:val="100"/>
                <w:kern w:val="0"/>
                <w:sz w:val="24"/>
                <w:szCs w:val="24"/>
                <w:lang w:val="en-US" w:eastAsia="zh-CN" w:bidi="ar"/>
              </w:rPr>
              <w:t>实施机关</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Lines w:val="0"/>
              <w:widowControl/>
              <w:suppressLineNumbers w:val="0"/>
              <w:snapToGrid/>
              <w:spacing w:before="0" w:beforeAutospacing="0" w:after="0" w:afterAutospacing="0" w:line="360" w:lineRule="exact"/>
              <w:jc w:val="center"/>
              <w:textAlignment w:val="center"/>
              <w:rPr>
                <w:rFonts w:hint="eastAsia" w:ascii="黑体" w:hAnsi="黑体" w:eastAsia="黑体" w:cs="黑体"/>
                <w:b w:val="0"/>
                <w:bCs/>
                <w:i w:val="0"/>
                <w:caps w:val="0"/>
                <w:color w:val="auto"/>
                <w:spacing w:val="0"/>
                <w:w w:val="100"/>
                <w:kern w:val="2"/>
                <w:sz w:val="24"/>
                <w:szCs w:val="24"/>
                <w:lang w:val="en-US" w:eastAsia="zh-CN" w:bidi="ar-SA"/>
              </w:rPr>
            </w:pPr>
            <w:r>
              <w:rPr>
                <w:rFonts w:hint="eastAsia" w:ascii="黑体" w:hAnsi="黑体" w:eastAsia="黑体" w:cs="黑体"/>
                <w:b w:val="0"/>
                <w:bCs/>
                <w:i w:val="0"/>
                <w:caps w:val="0"/>
                <w:color w:val="auto"/>
                <w:spacing w:val="0"/>
                <w:w w:val="100"/>
                <w:kern w:val="0"/>
                <w:sz w:val="24"/>
                <w:szCs w:val="24"/>
                <w:lang w:val="en-US" w:eastAsia="zh-CN" w:bidi="ar"/>
              </w:rPr>
              <w:t>设定和实施依据</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Lines w:val="0"/>
              <w:widowControl/>
              <w:suppressLineNumbers w:val="0"/>
              <w:tabs>
                <w:tab w:val="left" w:pos="396"/>
              </w:tabs>
              <w:snapToGrid/>
              <w:spacing w:before="0" w:beforeAutospacing="0" w:after="0" w:afterAutospacing="0" w:line="360" w:lineRule="exact"/>
              <w:jc w:val="center"/>
              <w:textAlignment w:val="center"/>
              <w:rPr>
                <w:rFonts w:hint="eastAsia" w:ascii="黑体" w:hAnsi="黑体" w:eastAsia="黑体" w:cs="黑体"/>
                <w:b w:val="0"/>
                <w:bCs/>
                <w:i w:val="0"/>
                <w:caps w:val="0"/>
                <w:color w:val="auto"/>
                <w:spacing w:val="0"/>
                <w:w w:val="100"/>
                <w:kern w:val="0"/>
                <w:sz w:val="24"/>
                <w:szCs w:val="24"/>
                <w:lang w:val="en-US" w:eastAsia="zh-CN" w:bidi="ar"/>
              </w:rPr>
            </w:pPr>
            <w:r>
              <w:rPr>
                <w:rFonts w:hint="eastAsia" w:ascii="黑体" w:hAnsi="黑体" w:eastAsia="黑体" w:cs="黑体"/>
                <w:b w:val="0"/>
                <w:bCs/>
                <w:i w:val="0"/>
                <w:caps w:val="0"/>
                <w:color w:val="auto"/>
                <w:spacing w:val="0"/>
                <w:w w:val="100"/>
                <w:kern w:val="0"/>
                <w:sz w:val="24"/>
                <w:szCs w:val="24"/>
                <w:lang w:val="en-US" w:eastAsia="zh-CN" w:bidi="ar"/>
              </w:rPr>
              <w:t>备注</w:t>
            </w:r>
          </w:p>
        </w:tc>
      </w:tr>
      <w:tr>
        <w:tblPrEx>
          <w:shd w:val="clear" w:color="auto" w:fill="auto"/>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县事业单位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登记管理局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事业单位登记</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县事业单位登记管理局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《事业单位登记管理暂行条例》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《事业单位登记管理暂行条例实施细则》（中央编办发〔2014〕4号）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567"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sz w:val="18"/>
                <w:szCs w:val="18"/>
                <w:lang w:eastAsia="zh-CN"/>
              </w:rPr>
              <w:t>县档案局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延期移交档案审批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县档案局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《中华人民共和国档案法实施办法》</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567"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sz w:val="18"/>
                <w:szCs w:val="18"/>
                <w:lang w:eastAsia="zh-CN"/>
              </w:rPr>
              <w:t>县新闻出版局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出版物零售业务经营许可</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sz w:val="18"/>
                <w:szCs w:val="18"/>
                <w:lang w:val="en-US" w:eastAsia="zh-CN"/>
              </w:rPr>
              <w:t>县新闻出版局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《出版管理条例》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县新闻出版局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电影放映单位设立审批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县级电影部门</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highlight w:val="none"/>
                <w:lang w:val="en-US" w:eastAsia="zh-CN" w:bidi="ar"/>
              </w:rPr>
            </w:pPr>
            <w:r>
              <w:rPr>
                <w:rFonts w:hint="eastAsia" w:ascii="仿宋_GB2312" w:hAnsi="仿宋_GB2312" w:eastAsia="仿宋_GB2312" w:cs="仿宋_GB2312"/>
                <w:b w:val="0"/>
                <w:bCs/>
                <w:i w:val="0"/>
                <w:caps w:val="0"/>
                <w:color w:val="auto"/>
                <w:spacing w:val="0"/>
                <w:w w:val="100"/>
                <w:kern w:val="0"/>
                <w:sz w:val="18"/>
                <w:szCs w:val="18"/>
                <w:highlight w:val="none"/>
                <w:lang w:val="en-US" w:eastAsia="zh-CN" w:bidi="ar"/>
              </w:rPr>
              <w:t>《中华人民共和国电影产业促进法》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highlight w:val="none"/>
                <w:lang w:val="en-US" w:eastAsia="zh-CN" w:bidi="ar"/>
              </w:rPr>
            </w:pPr>
            <w:r>
              <w:rPr>
                <w:rFonts w:hint="eastAsia" w:ascii="仿宋_GB2312" w:hAnsi="仿宋_GB2312" w:eastAsia="仿宋_GB2312" w:cs="仿宋_GB2312"/>
                <w:b w:val="0"/>
                <w:bCs/>
                <w:i w:val="0"/>
                <w:caps w:val="0"/>
                <w:color w:val="auto"/>
                <w:spacing w:val="0"/>
                <w:w w:val="100"/>
                <w:kern w:val="0"/>
                <w:sz w:val="18"/>
                <w:szCs w:val="18"/>
                <w:highlight w:val="none"/>
                <w:lang w:val="en-US" w:eastAsia="zh-CN" w:bidi="ar"/>
              </w:rPr>
              <w:t>《电影管理条例》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highlight w:val="none"/>
                <w:lang w:val="en-US" w:eastAsia="zh-CN" w:bidi="ar"/>
              </w:rPr>
            </w:pPr>
            <w:r>
              <w:rPr>
                <w:rFonts w:hint="eastAsia" w:ascii="仿宋_GB2312" w:hAnsi="仿宋_GB2312" w:eastAsia="仿宋_GB2312" w:cs="仿宋_GB2312"/>
                <w:b w:val="0"/>
                <w:bCs/>
                <w:i w:val="0"/>
                <w:caps w:val="0"/>
                <w:color w:val="auto"/>
                <w:spacing w:val="0"/>
                <w:w w:val="100"/>
                <w:kern w:val="0"/>
                <w:sz w:val="18"/>
                <w:szCs w:val="18"/>
                <w:highlight w:val="none"/>
                <w:lang w:val="en-US" w:eastAsia="zh-CN" w:bidi="ar"/>
              </w:rPr>
              <w:t>《外商投资电影院暂行规定》（广播电影电视总局、商务部、文化部令第21号公布，广播电影电视总局令第51号修正）</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highlight w:val="yellow"/>
                <w:lang w:val="en-US" w:eastAsia="zh-CN" w:bidi="ar"/>
              </w:rPr>
            </w:pPr>
            <w:r>
              <w:rPr>
                <w:rFonts w:hint="eastAsia" w:ascii="仿宋_GB2312" w:hAnsi="仿宋_GB2312" w:eastAsia="仿宋_GB2312" w:cs="仿宋_GB2312"/>
                <w:i w:val="0"/>
                <w:iCs w:val="0"/>
                <w:color w:val="auto"/>
                <w:kern w:val="0"/>
                <w:sz w:val="18"/>
                <w:szCs w:val="18"/>
                <w:highlight w:val="none"/>
                <w:u w:val="none"/>
                <w:lang w:val="en-US" w:eastAsia="zh-CN" w:bidi="ar"/>
              </w:rPr>
              <w:t>《河南省人民政府关于取消和调整行政审批项目的决定》（豫政〔2013〕58号）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1494"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sz w:val="32"/>
              </w:rPr>
              <mc:AlternateContent>
                <mc:Choice Requires="wps">
                  <w:drawing>
                    <wp:anchor distT="0" distB="0" distL="114300" distR="114300" simplePos="0" relativeHeight="251660288" behindDoc="0" locked="0" layoutInCell="1" allowOverlap="1">
                      <wp:simplePos x="0" y="0"/>
                      <wp:positionH relativeFrom="column">
                        <wp:posOffset>-411480</wp:posOffset>
                      </wp:positionH>
                      <wp:positionV relativeFrom="paragraph">
                        <wp:posOffset>612140</wp:posOffset>
                      </wp:positionV>
                      <wp:extent cx="381000" cy="516255"/>
                      <wp:effectExtent l="4445" t="4445" r="14605" b="12700"/>
                      <wp:wrapNone/>
                      <wp:docPr id="2" name="文本框 2"/>
                      <wp:cNvGraphicFramePr/>
                      <a:graphic xmlns:a="http://schemas.openxmlformats.org/drawingml/2006/main">
                        <a:graphicData uri="http://schemas.microsoft.com/office/word/2010/wordprocessingShape">
                          <wps:wsp>
                            <wps:cNvSpPr txBox="1"/>
                            <wps:spPr>
                              <a:xfrm>
                                <a:off x="714375" y="1251585"/>
                                <a:ext cx="381000" cy="51625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lang w:val="en-US" w:eastAsia="zh-CN"/>
                                    </w:rPr>
                                    <w:t>7</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end"/>
                                  </w:r>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4pt;margin-top:48.2pt;height:40.65pt;width:30pt;z-index:251660288;mso-width-relative:page;mso-height-relative:page;" fillcolor="#FFFFFF [3201]" filled="t" stroked="t" coordsize="21600,21600" o:gfxdata="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VfGVktQAAAAJAQAADwAAAAAAAAABACAAAAAi&#10;AAAAZHJzL2Rvd25yZXYueG1sUEsBAhQAFAAAAAgAh07iQCGfr1pHAgAAdgQAAA4AAAAAAAAAAQAg&#10;AAAAIwEAAGRycy9lMm9Eb2MueG1sUEsFBgAAAAAGAAYAWQEAANwFAAAAAA==&#10;">
                      <v:fill on="t" focussize="0,0"/>
                      <v:stroke weight="0.5pt" color="#FFFFFF [3212]" joinstyle="round"/>
                      <v:imagedata o:title=""/>
                      <o:lock v:ext="edit" aspectratio="f"/>
                      <v:textbox style="layout-flow:vertical-ideographic;">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lang w:val="en-US" w:eastAsia="zh-CN"/>
                              </w:rPr>
                              <w:t>7</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end"/>
                            </w:r>
                          </w:p>
                          <w:p/>
                        </w:txbxContent>
                      </v:textbox>
                    </v:shape>
                  </w:pict>
                </mc:Fallback>
              </mc:AlternateContent>
            </w: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侨</w:t>
            </w:r>
            <w:r>
              <w:rPr>
                <w:rFonts w:hint="eastAsia" w:ascii="仿宋_GB2312" w:hAnsi="仿宋_GB2312" w:eastAsia="仿宋_GB2312" w:cs="仿宋_GB2312"/>
                <w:b w:val="0"/>
                <w:bCs/>
                <w:i w:val="0"/>
                <w:caps w:val="0"/>
                <w:color w:val="auto"/>
                <w:spacing w:val="0"/>
                <w:w w:val="100"/>
                <w:sz w:val="18"/>
                <w:szCs w:val="18"/>
                <w:lang w:val="en-US" w:eastAsia="zh-CN"/>
              </w:rPr>
              <w:t>联</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华侨回国定居审批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highlight w:val="none"/>
                <w:lang w:val="en-US" w:eastAsia="zh-CN" w:bidi="ar"/>
              </w:rPr>
              <w:t>县侨联（初审）</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Style w:val="7"/>
                <w:rFonts w:hint="eastAsia" w:ascii="仿宋_GB2312" w:hAnsi="仿宋_GB2312" w:eastAsia="仿宋_GB2312" w:cs="仿宋_GB2312"/>
                <w:b w:val="0"/>
                <w:bCs/>
                <w:i w:val="0"/>
                <w:caps w:val="0"/>
                <w:color w:val="auto"/>
                <w:spacing w:val="0"/>
                <w:w w:val="100"/>
                <w:sz w:val="18"/>
                <w:szCs w:val="18"/>
                <w:lang w:val="en-US" w:eastAsia="zh-CN" w:bidi="ar"/>
              </w:rPr>
            </w:pPr>
            <w:r>
              <w:rPr>
                <w:rStyle w:val="7"/>
                <w:rFonts w:hint="eastAsia" w:ascii="仿宋_GB2312" w:hAnsi="仿宋_GB2312" w:eastAsia="仿宋_GB2312" w:cs="仿宋_GB2312"/>
                <w:b w:val="0"/>
                <w:bCs/>
                <w:i w:val="0"/>
                <w:caps w:val="0"/>
                <w:color w:val="auto"/>
                <w:spacing w:val="0"/>
                <w:w w:val="100"/>
                <w:sz w:val="18"/>
                <w:szCs w:val="18"/>
                <w:lang w:val="en-US" w:eastAsia="zh-CN" w:bidi="ar"/>
              </w:rPr>
              <w:t>《中华人民共和国出境入境管理法》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Style w:val="7"/>
                <w:rFonts w:hint="eastAsia" w:ascii="仿宋_GB2312" w:hAnsi="仿宋_GB2312" w:eastAsia="仿宋_GB2312" w:cs="仿宋_GB2312"/>
                <w:b w:val="0"/>
                <w:bCs/>
                <w:i w:val="0"/>
                <w:caps w:val="0"/>
                <w:color w:val="auto"/>
                <w:spacing w:val="0"/>
                <w:w w:val="100"/>
                <w:sz w:val="18"/>
                <w:szCs w:val="18"/>
                <w:lang w:val="en-US" w:eastAsia="zh-CN" w:bidi="ar"/>
              </w:rPr>
            </w:pPr>
            <w:r>
              <w:rPr>
                <w:rStyle w:val="7"/>
                <w:rFonts w:hint="eastAsia" w:ascii="仿宋_GB2312" w:hAnsi="仿宋_GB2312" w:eastAsia="仿宋_GB2312" w:cs="仿宋_GB2312"/>
                <w:b w:val="0"/>
                <w:bCs/>
                <w:i w:val="0"/>
                <w:caps w:val="0"/>
                <w:color w:val="auto"/>
                <w:spacing w:val="0"/>
                <w:w w:val="100"/>
                <w:sz w:val="18"/>
                <w:szCs w:val="18"/>
                <w:lang w:val="en-US" w:eastAsia="zh-CN" w:bidi="ar"/>
              </w:rPr>
              <w:t>《华侨回国定居办理工作规定》（国侨发</w:t>
            </w:r>
            <w:r>
              <w:rPr>
                <w:rStyle w:val="8"/>
                <w:rFonts w:hint="eastAsia" w:ascii="仿宋_GB2312" w:hAnsi="仿宋_GB2312" w:eastAsia="仿宋_GB2312" w:cs="仿宋_GB2312"/>
                <w:b w:val="0"/>
                <w:bCs/>
                <w:i w:val="0"/>
                <w:caps w:val="0"/>
                <w:color w:val="auto"/>
                <w:spacing w:val="0"/>
                <w:w w:val="100"/>
                <w:sz w:val="18"/>
                <w:szCs w:val="18"/>
                <w:lang w:val="en-US" w:eastAsia="zh-CN" w:bidi="ar"/>
              </w:rPr>
              <w:t>〔</w:t>
            </w:r>
            <w:r>
              <w:rPr>
                <w:rStyle w:val="7"/>
                <w:rFonts w:hint="eastAsia" w:ascii="仿宋_GB2312" w:hAnsi="仿宋_GB2312" w:eastAsia="仿宋_GB2312" w:cs="仿宋_GB2312"/>
                <w:b w:val="0"/>
                <w:bCs/>
                <w:i w:val="0"/>
                <w:caps w:val="0"/>
                <w:color w:val="auto"/>
                <w:spacing w:val="0"/>
                <w:w w:val="100"/>
                <w:sz w:val="18"/>
                <w:szCs w:val="18"/>
                <w:lang w:val="en-US" w:eastAsia="zh-CN" w:bidi="ar"/>
              </w:rPr>
              <w:t>2013</w:t>
            </w:r>
            <w:r>
              <w:rPr>
                <w:rStyle w:val="9"/>
                <w:rFonts w:hint="eastAsia" w:ascii="仿宋_GB2312" w:hAnsi="仿宋_GB2312" w:eastAsia="仿宋_GB2312" w:cs="仿宋_GB2312"/>
                <w:b w:val="0"/>
                <w:bCs/>
                <w:i w:val="0"/>
                <w:caps w:val="0"/>
                <w:color w:val="auto"/>
                <w:spacing w:val="0"/>
                <w:w w:val="100"/>
                <w:sz w:val="18"/>
                <w:szCs w:val="18"/>
                <w:lang w:val="en-US" w:eastAsia="zh-CN" w:bidi="ar"/>
              </w:rPr>
              <w:t>〕</w:t>
            </w:r>
            <w:r>
              <w:rPr>
                <w:rStyle w:val="7"/>
                <w:rFonts w:hint="eastAsia" w:ascii="仿宋_GB2312" w:hAnsi="仿宋_GB2312" w:eastAsia="仿宋_GB2312" w:cs="仿宋_GB2312"/>
                <w:b w:val="0"/>
                <w:bCs/>
                <w:i w:val="0"/>
                <w:caps w:val="0"/>
                <w:color w:val="auto"/>
                <w:spacing w:val="0"/>
                <w:w w:val="100"/>
                <w:sz w:val="18"/>
                <w:szCs w:val="18"/>
                <w:lang w:val="en-US" w:eastAsia="zh-CN" w:bidi="ar"/>
              </w:rPr>
              <w:t>18号）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《河南省人民政府外事侨务办公室 河南省公安厅关于印发〈华侨来豫定居办理工作暂行办法〉的通知》（豫外侨〔2014〕15号）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1977"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column">
                        <wp:posOffset>-409575</wp:posOffset>
                      </wp:positionH>
                      <wp:positionV relativeFrom="paragraph">
                        <wp:posOffset>-31750</wp:posOffset>
                      </wp:positionV>
                      <wp:extent cx="381000" cy="516255"/>
                      <wp:effectExtent l="4445" t="4445" r="14605" b="12700"/>
                      <wp:wrapNone/>
                      <wp:docPr id="16" name="文本框 16"/>
                      <wp:cNvGraphicFramePr/>
                      <a:graphic xmlns:a="http://schemas.openxmlformats.org/drawingml/2006/main">
                        <a:graphicData uri="http://schemas.microsoft.com/office/word/2010/wordprocessingShape">
                          <wps:wsp>
                            <wps:cNvSpPr txBox="1"/>
                            <wps:spPr>
                              <a:xfrm>
                                <a:off x="0" y="0"/>
                                <a:ext cx="381000" cy="51625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lang w:val="en-US" w:eastAsia="zh-CN"/>
                                    </w:rPr>
                                    <w:t>8</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end"/>
                                  </w:r>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25pt;margin-top:-2.5pt;height:40.65pt;width:30pt;z-index:251662336;mso-width-relative:page;mso-height-relative:page;" fillcolor="#FFFFFF [3201]" filled="t" stroked="t" coordsize="21600,21600" o:gfxdata="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AEK3M1QAAAAgBAAAPAAAAAAAAAAEAIAAAACIAAABkcnMvZG93bnJl&#10;di54bWxQSwECFAAUAAAACACHTuJA3X7sKjkCAABtBAAADgAAAAAAAAABACAAAAAkAQAAZHJzL2Uy&#10;b0RvYy54bWxQSwUGAAAAAAYABgBZAQAAzwUAAAAA&#10;">
                      <v:fill on="t" focussize="0,0"/>
                      <v:stroke weight="0.5pt" color="#FFFFFF [3212]" joinstyle="round"/>
                      <v:imagedata o:title=""/>
                      <o:lock v:ext="edit" aspectratio="f"/>
                      <v:textbox style="layout-flow:vertical-ideographic;">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lang w:val="en-US" w:eastAsia="zh-CN"/>
                              </w:rPr>
                              <w:t>8</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end"/>
                            </w:r>
                          </w:p>
                          <w:p/>
                        </w:txbxContent>
                      </v:textbox>
                    </v:shape>
                  </w:pict>
                </mc:Fallback>
              </mc:AlternateContent>
            </w: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县发展改革委</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固定资产投资项目核准（含国发〔2016〕72号文件规定的外商投资项目）</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lang w:val="en-US"/>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县政府（县发展改革委承办）</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left"/>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《企业投资项目核准和备案管理条例》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《国务院关于发布政府核准的投资项目目录（2016年本）的通知》（国发〔2016〕72号）</w:t>
            </w:r>
            <w:r>
              <w:rPr>
                <w:rFonts w:hint="eastAsia" w:ascii="仿宋_GB2312" w:hAnsi="仿宋_GB2312" w:eastAsia="仿宋_GB2312" w:cs="仿宋_GB2312"/>
                <w:i w:val="0"/>
                <w:iCs w:val="0"/>
                <w:color w:val="auto"/>
                <w:kern w:val="0"/>
                <w:sz w:val="18"/>
                <w:szCs w:val="18"/>
                <w:u w:val="none"/>
                <w:lang w:val="en-US" w:eastAsia="zh-CN" w:bidi="ar"/>
              </w:rPr>
              <w:t>《河南省人民政府办公厅关于发布政府核准的投资项目目录（河南省2017年本）的通知》（豫政办〔2017〕56号）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《河南省人民政府办公厅关于进一步深化县域放权赋能改革的意见》（豫政办〔2022〕99号）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992"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县发展改革委</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固定资产投资项目节能审查</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县发展改革委</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《中华人民共和国节约能源法》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《固定资产投资项目节能审查办法》（国家发展改革委令2016年第44号）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905"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县发展改革委</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在电力设施周围或者电力设施保护区内进行可能危及电力设施安全作业审批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县发展改革委</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《中华人民共和国电力法》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《电力设施保护条例》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837"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县发展改革委</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新建不能满足管道保护要求的石油天然气管道防护方案审批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县发展改革委</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《中华人民共和国石油天然气管道保护法》</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100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县发展改革委</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可能影响石油天然气管道保护的施工作业审批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县发展改革委</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《中华人民共和国石油天然气管道保护法》</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2099"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sz w:val="18"/>
                <w:szCs w:val="18"/>
                <w:lang w:val="en-US" w:eastAsia="zh-CN"/>
              </w:rPr>
              <w:t>县教育局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民办、中外合作开办中等及以下学校和其他教育机构筹设审批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县教育局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《中华人民共和国民办教育促进法》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《中华人民共和国中外合作办学条例》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《国务院关于当前发展学前教育的若干意见》（国发〔2010〕41号）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《河南省人民政府办公厅关于印发省人民政府第三批取消和下放的行政审批事项的通知》（豫政办〔2001〕3号）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lang w:val="en-US" w:eastAsia="zh-CN"/>
              </w:rPr>
            </w:pPr>
            <w:r>
              <w:rPr>
                <w:rFonts w:hint="eastAsia" w:ascii="仿宋_GB2312" w:hAnsi="仿宋_GB2312" w:eastAsia="仿宋_GB2312" w:cs="仿宋_GB2312"/>
                <w:b w:val="0"/>
                <w:bCs/>
                <w:i w:val="0"/>
                <w:caps w:val="0"/>
                <w:color w:val="auto"/>
                <w:spacing w:val="0"/>
                <w:w w:val="100"/>
                <w:sz w:val="18"/>
                <w:szCs w:val="18"/>
                <w:lang w:eastAsia="zh-CN"/>
              </w:rPr>
              <w:t>县教育局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中等及以下学校和其他教育机构设置审批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县教育局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《中华人民共和国教育法》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《中华人民共和国民办教育促进法》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《中华人民共和国民办教育促进法实施条例》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《中华人民共和国中外合作办学条例》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《国务院关于当前发展学前教育的若干意见》（国发〔2010〕41号）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《国务院办公厅关于规范校外培训机构发展的意见》（国办发〔2018〕80号）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《河南省人民政府办公厅关于印发省人民政府第三批取消和下放的行政审批事项的通知》（豫政办〔2001〕3号）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lang w:eastAsia="zh-CN"/>
              </w:rPr>
            </w:pPr>
            <w:r>
              <w:rPr>
                <w:rFonts w:hint="eastAsia" w:ascii="仿宋_GB2312" w:hAnsi="仿宋_GB2312" w:eastAsia="仿宋_GB2312" w:cs="仿宋_GB2312"/>
                <w:b w:val="0"/>
                <w:bCs/>
                <w:i w:val="0"/>
                <w:caps w:val="0"/>
                <w:color w:val="auto"/>
                <w:spacing w:val="0"/>
                <w:w w:val="100"/>
                <w:sz w:val="18"/>
                <w:szCs w:val="18"/>
                <w:lang w:eastAsia="zh-CN"/>
              </w:rPr>
              <w:t>县教育局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从事文艺、体育等专业训练的社会组织自行实施义务教育审批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sz w:val="18"/>
                <w:szCs w:val="18"/>
                <w:lang w:eastAsia="zh-CN"/>
              </w:rPr>
              <w:t>县教育</w:t>
            </w:r>
            <w:r>
              <w:rPr>
                <w:rFonts w:hint="eastAsia" w:ascii="仿宋_GB2312" w:hAnsi="仿宋_GB2312" w:eastAsia="仿宋_GB2312" w:cs="仿宋_GB2312"/>
                <w:b w:val="0"/>
                <w:bCs/>
                <w:i w:val="0"/>
                <w:caps w:val="0"/>
                <w:color w:val="auto"/>
                <w:spacing w:val="0"/>
                <w:w w:val="100"/>
                <w:sz w:val="18"/>
                <w:szCs w:val="18"/>
                <w:lang w:val="en-US" w:eastAsia="zh-CN"/>
              </w:rPr>
              <w:t>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《中华人民共和国义务教育法》</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教育局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校车使用许可</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lang w:eastAsia="zh-CN"/>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县政府（由县教育局会同公安机关、交通运输部门承办）</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《校车安全管理条例》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eastAsia="zh-CN"/>
              </w:rPr>
              <w:t>县教育局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教师资格认定</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县教育局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《中华人民共和国教师法》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《教帅资格条例》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《国家职业资格目录（2021年版）》</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eastAsia="zh-CN"/>
              </w:rPr>
              <w:t>县教育局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适龄儿童、少年因身体状况需要延缓入学或者休学审批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default" w:ascii="仿宋_GB2312" w:hAnsi="仿宋_GB2312" w:eastAsia="仿宋_GB2312" w:cs="仿宋_GB2312"/>
                <w:b w:val="0"/>
                <w:bCs/>
                <w:i w:val="0"/>
                <w:caps w:val="0"/>
                <w:color w:val="auto"/>
                <w:spacing w:val="0"/>
                <w:w w:val="100"/>
                <w:sz w:val="18"/>
                <w:szCs w:val="18"/>
                <w:lang w:val="en"/>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县教育局；乡（镇、街道）</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《中华人民共和国义务教育法》</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424"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sz w:val="18"/>
                <w:szCs w:val="18"/>
                <w:lang w:eastAsia="zh-CN"/>
              </w:rPr>
              <w:t>县民族宗教局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宗教活动场所筹备设立审批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sz w:val="18"/>
                <w:szCs w:val="18"/>
                <w:lang w:eastAsia="zh-CN"/>
              </w:rPr>
              <w:t>县</w:t>
            </w:r>
            <w:r>
              <w:rPr>
                <w:rFonts w:hint="eastAsia" w:ascii="仿宋_GB2312" w:hAnsi="仿宋_GB2312" w:eastAsia="仿宋_GB2312" w:cs="仿宋_GB2312"/>
                <w:b w:val="0"/>
                <w:bCs/>
                <w:i w:val="0"/>
                <w:caps w:val="0"/>
                <w:color w:val="auto"/>
                <w:spacing w:val="0"/>
                <w:w w:val="100"/>
                <w:sz w:val="18"/>
                <w:szCs w:val="18"/>
                <w:lang w:val="en-US" w:eastAsia="zh-CN"/>
              </w:rPr>
              <w:t>民族</w:t>
            </w:r>
            <w:r>
              <w:rPr>
                <w:rFonts w:hint="eastAsia" w:ascii="仿宋_GB2312" w:hAnsi="仿宋_GB2312" w:eastAsia="仿宋_GB2312" w:cs="仿宋_GB2312"/>
                <w:b w:val="0"/>
                <w:bCs/>
                <w:i w:val="0"/>
                <w:caps w:val="0"/>
                <w:color w:val="auto"/>
                <w:spacing w:val="0"/>
                <w:w w:val="100"/>
                <w:sz w:val="18"/>
                <w:szCs w:val="18"/>
                <w:lang w:eastAsia="zh-CN"/>
              </w:rPr>
              <w:t>宗教</w:t>
            </w:r>
            <w:r>
              <w:rPr>
                <w:rFonts w:hint="eastAsia" w:ascii="仿宋_GB2312" w:hAnsi="仿宋_GB2312" w:eastAsia="仿宋_GB2312" w:cs="仿宋_GB2312"/>
                <w:b w:val="0"/>
                <w:bCs/>
                <w:i w:val="0"/>
                <w:caps w:val="0"/>
                <w:color w:val="auto"/>
                <w:spacing w:val="0"/>
                <w:w w:val="100"/>
                <w:sz w:val="18"/>
                <w:szCs w:val="18"/>
                <w:lang w:val="en-US" w:eastAsia="zh-CN"/>
              </w:rPr>
              <w:t>局</w:t>
            </w:r>
            <w:r>
              <w:rPr>
                <w:rFonts w:hint="eastAsia" w:ascii="仿宋_GB2312" w:hAnsi="仿宋_GB2312" w:eastAsia="仿宋_GB2312" w:cs="仿宋_GB2312"/>
                <w:b w:val="0"/>
                <w:bCs/>
                <w:i w:val="0"/>
                <w:caps w:val="0"/>
                <w:color w:val="auto"/>
                <w:spacing w:val="0"/>
                <w:w w:val="100"/>
                <w:sz w:val="18"/>
                <w:szCs w:val="18"/>
                <w:lang w:eastAsia="zh-CN"/>
              </w:rPr>
              <w:t>（</w:t>
            </w:r>
            <w:r>
              <w:rPr>
                <w:rFonts w:hint="eastAsia" w:ascii="仿宋_GB2312" w:hAnsi="仿宋_GB2312" w:eastAsia="仿宋_GB2312" w:cs="仿宋_GB2312"/>
                <w:b w:val="0"/>
                <w:bCs/>
                <w:i w:val="0"/>
                <w:caps w:val="0"/>
                <w:color w:val="auto"/>
                <w:spacing w:val="0"/>
                <w:w w:val="100"/>
                <w:sz w:val="18"/>
                <w:szCs w:val="18"/>
                <w:lang w:val="en-US" w:eastAsia="zh-CN"/>
              </w:rPr>
              <w:t>权限内事项</w:t>
            </w:r>
            <w:r>
              <w:rPr>
                <w:rFonts w:hint="eastAsia" w:ascii="仿宋_GB2312" w:hAnsi="仿宋_GB2312" w:eastAsia="仿宋_GB2312" w:cs="仿宋_GB2312"/>
                <w:b w:val="0"/>
                <w:bCs/>
                <w:i w:val="0"/>
                <w:caps w:val="0"/>
                <w:color w:val="auto"/>
                <w:spacing w:val="0"/>
                <w:w w:val="100"/>
                <w:sz w:val="18"/>
                <w:szCs w:val="18"/>
                <w:lang w:eastAsia="zh-CN"/>
              </w:rPr>
              <w:t>初审）</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《宗教事务条例》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427"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sz w:val="18"/>
                <w:szCs w:val="18"/>
                <w:lang w:eastAsia="zh-CN"/>
              </w:rPr>
              <w:t>县民族宗教局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宗教活动场所设立、变更、注销登记</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sz w:val="18"/>
                <w:szCs w:val="18"/>
                <w:lang w:eastAsia="zh-CN"/>
              </w:rPr>
              <w:t>县民族宗教局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《宗教事务条例》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sz w:val="18"/>
                <w:szCs w:val="18"/>
                <w:lang w:eastAsia="zh-CN"/>
              </w:rPr>
              <w:t>县民族宗教局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宗教活动场所内改建或者新建建筑物许可</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sz w:val="18"/>
                <w:szCs w:val="18"/>
                <w:lang w:eastAsia="zh-CN"/>
              </w:rPr>
              <w:t>县民族宗教</w:t>
            </w:r>
            <w:r>
              <w:rPr>
                <w:rFonts w:hint="eastAsia" w:ascii="仿宋_GB2312" w:hAnsi="仿宋_GB2312" w:eastAsia="仿宋_GB2312" w:cs="仿宋_GB2312"/>
                <w:b w:val="0"/>
                <w:bCs/>
                <w:i w:val="0"/>
                <w:caps w:val="0"/>
                <w:color w:val="auto"/>
                <w:spacing w:val="0"/>
                <w:w w:val="100"/>
                <w:sz w:val="18"/>
                <w:szCs w:val="18"/>
                <w:lang w:val="en-US" w:eastAsia="zh-CN"/>
              </w:rPr>
              <w:t>局</w:t>
            </w:r>
            <w:r>
              <w:rPr>
                <w:rFonts w:hint="eastAsia" w:ascii="仿宋_GB2312" w:hAnsi="仿宋_GB2312" w:eastAsia="仿宋_GB2312" w:cs="仿宋_GB2312"/>
                <w:b w:val="0"/>
                <w:bCs/>
                <w:i w:val="0"/>
                <w:caps w:val="0"/>
                <w:color w:val="auto"/>
                <w:spacing w:val="0"/>
                <w:w w:val="100"/>
                <w:sz w:val="18"/>
                <w:szCs w:val="18"/>
                <w:lang w:eastAsia="zh-CN"/>
              </w:rPr>
              <w:t>（</w:t>
            </w:r>
            <w:r>
              <w:rPr>
                <w:rFonts w:hint="eastAsia" w:ascii="仿宋_GB2312" w:hAnsi="仿宋_GB2312" w:eastAsia="仿宋_GB2312" w:cs="仿宋_GB2312"/>
                <w:b w:val="0"/>
                <w:bCs/>
                <w:i w:val="0"/>
                <w:caps w:val="0"/>
                <w:color w:val="auto"/>
                <w:spacing w:val="0"/>
                <w:w w:val="100"/>
                <w:sz w:val="18"/>
                <w:szCs w:val="18"/>
                <w:lang w:val="en-US" w:eastAsia="zh-CN"/>
              </w:rPr>
              <w:t>部分事项</w:t>
            </w:r>
            <w:r>
              <w:rPr>
                <w:rFonts w:hint="eastAsia" w:ascii="仿宋_GB2312" w:hAnsi="仿宋_GB2312" w:eastAsia="仿宋_GB2312" w:cs="仿宋_GB2312"/>
                <w:b w:val="0"/>
                <w:bCs/>
                <w:i w:val="0"/>
                <w:caps w:val="0"/>
                <w:color w:val="auto"/>
                <w:spacing w:val="0"/>
                <w:w w:val="100"/>
                <w:sz w:val="18"/>
                <w:szCs w:val="18"/>
                <w:lang w:eastAsia="zh-CN"/>
              </w:rPr>
              <w:t>初审）</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Style w:val="7"/>
                <w:rFonts w:hint="eastAsia" w:ascii="仿宋_GB2312" w:hAnsi="仿宋_GB2312" w:eastAsia="仿宋_GB2312" w:cs="仿宋_GB2312"/>
                <w:b w:val="0"/>
                <w:bCs/>
                <w:i w:val="0"/>
                <w:caps w:val="0"/>
                <w:color w:val="auto"/>
                <w:spacing w:val="0"/>
                <w:w w:val="100"/>
                <w:sz w:val="18"/>
                <w:szCs w:val="18"/>
                <w:lang w:val="en-US" w:eastAsia="zh-CN" w:bidi="ar"/>
              </w:rPr>
            </w:pPr>
            <w:r>
              <w:rPr>
                <w:rStyle w:val="7"/>
                <w:rFonts w:hint="eastAsia" w:ascii="仿宋_GB2312" w:hAnsi="仿宋_GB2312" w:eastAsia="仿宋_GB2312" w:cs="仿宋_GB2312"/>
                <w:b w:val="0"/>
                <w:bCs/>
                <w:i w:val="0"/>
                <w:caps w:val="0"/>
                <w:color w:val="auto"/>
                <w:spacing w:val="0"/>
                <w:w w:val="100"/>
                <w:sz w:val="18"/>
                <w:szCs w:val="18"/>
                <w:lang w:val="en-US" w:eastAsia="zh-CN" w:bidi="ar"/>
              </w:rPr>
              <w:t>《宗教事务条例》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Style w:val="7"/>
                <w:rFonts w:hint="eastAsia" w:ascii="仿宋_GB2312" w:hAnsi="仿宋_GB2312" w:eastAsia="仿宋_GB2312" w:cs="仿宋_GB2312"/>
                <w:b w:val="0"/>
                <w:bCs/>
                <w:i w:val="0"/>
                <w:caps w:val="0"/>
                <w:color w:val="auto"/>
                <w:spacing w:val="0"/>
                <w:w w:val="100"/>
                <w:sz w:val="18"/>
                <w:szCs w:val="18"/>
                <w:lang w:val="en-US" w:eastAsia="zh-CN" w:bidi="ar"/>
              </w:rPr>
              <w:t>《宗教事务部分行政许可项目实施办法》（国宗发</w:t>
            </w:r>
            <w:r>
              <w:rPr>
                <w:rStyle w:val="8"/>
                <w:rFonts w:hint="eastAsia" w:ascii="仿宋_GB2312" w:hAnsi="仿宋_GB2312" w:eastAsia="仿宋_GB2312" w:cs="仿宋_GB2312"/>
                <w:b w:val="0"/>
                <w:bCs/>
                <w:i w:val="0"/>
                <w:caps w:val="0"/>
                <w:color w:val="auto"/>
                <w:spacing w:val="0"/>
                <w:w w:val="100"/>
                <w:sz w:val="18"/>
                <w:szCs w:val="18"/>
                <w:lang w:val="en-US" w:eastAsia="zh-CN" w:bidi="ar"/>
              </w:rPr>
              <w:t>〔</w:t>
            </w:r>
            <w:r>
              <w:rPr>
                <w:rStyle w:val="7"/>
                <w:rFonts w:hint="eastAsia" w:ascii="仿宋_GB2312" w:hAnsi="仿宋_GB2312" w:eastAsia="仿宋_GB2312" w:cs="仿宋_GB2312"/>
                <w:b w:val="0"/>
                <w:bCs/>
                <w:i w:val="0"/>
                <w:caps w:val="0"/>
                <w:color w:val="auto"/>
                <w:spacing w:val="0"/>
                <w:w w:val="100"/>
                <w:sz w:val="18"/>
                <w:szCs w:val="18"/>
                <w:lang w:val="en-US" w:eastAsia="zh-CN" w:bidi="ar"/>
              </w:rPr>
              <w:t>2018</w:t>
            </w:r>
            <w:r>
              <w:rPr>
                <w:rStyle w:val="9"/>
                <w:rFonts w:hint="eastAsia" w:ascii="仿宋_GB2312" w:hAnsi="仿宋_GB2312" w:eastAsia="仿宋_GB2312" w:cs="仿宋_GB2312"/>
                <w:b w:val="0"/>
                <w:bCs/>
                <w:i w:val="0"/>
                <w:caps w:val="0"/>
                <w:color w:val="auto"/>
                <w:spacing w:val="0"/>
                <w:w w:val="100"/>
                <w:sz w:val="18"/>
                <w:szCs w:val="18"/>
                <w:lang w:val="en-US" w:eastAsia="zh-CN" w:bidi="ar"/>
              </w:rPr>
              <w:t>〕</w:t>
            </w:r>
            <w:r>
              <w:rPr>
                <w:rStyle w:val="7"/>
                <w:rFonts w:hint="eastAsia" w:ascii="仿宋_GB2312" w:hAnsi="仿宋_GB2312" w:eastAsia="仿宋_GB2312" w:cs="仿宋_GB2312"/>
                <w:b w:val="0"/>
                <w:bCs/>
                <w:i w:val="0"/>
                <w:caps w:val="0"/>
                <w:color w:val="auto"/>
                <w:spacing w:val="0"/>
                <w:w w:val="100"/>
                <w:sz w:val="18"/>
                <w:szCs w:val="18"/>
                <w:lang w:val="en-US" w:eastAsia="zh-CN" w:bidi="ar"/>
              </w:rPr>
              <w:t>11号）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567"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sz w:val="18"/>
                <w:szCs w:val="18"/>
                <w:lang w:eastAsia="zh-CN"/>
              </w:rPr>
              <w:t>县民族宗教局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宗教临时活动地点审批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sz w:val="18"/>
                <w:szCs w:val="18"/>
                <w:lang w:eastAsia="zh-CN"/>
              </w:rPr>
              <w:t>县民族宗教局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《宗教事务条例》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r>
              <w:rPr>
                <w:sz w:val="32"/>
              </w:rPr>
              <mc:AlternateContent>
                <mc:Choice Requires="wps">
                  <w:drawing>
                    <wp:anchor distT="0" distB="0" distL="114300" distR="114300" simplePos="0" relativeHeight="251659264" behindDoc="1" locked="0" layoutInCell="1" allowOverlap="1">
                      <wp:simplePos x="0" y="0"/>
                      <wp:positionH relativeFrom="column">
                        <wp:posOffset>-395605</wp:posOffset>
                      </wp:positionH>
                      <wp:positionV relativeFrom="paragraph">
                        <wp:posOffset>12065</wp:posOffset>
                      </wp:positionV>
                      <wp:extent cx="381000" cy="516255"/>
                      <wp:effectExtent l="4445" t="4445" r="14605" b="12700"/>
                      <wp:wrapNone/>
                      <wp:docPr id="4" name="文本框 4"/>
                      <wp:cNvGraphicFramePr/>
                      <a:graphic xmlns:a="http://schemas.openxmlformats.org/drawingml/2006/main">
                        <a:graphicData uri="http://schemas.microsoft.com/office/word/2010/wordprocessingShape">
                          <wps:wsp>
                            <wps:cNvSpPr txBox="1"/>
                            <wps:spPr>
                              <a:xfrm>
                                <a:off x="0" y="0"/>
                                <a:ext cx="381000" cy="51625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lang w:val="en-US" w:eastAsia="zh-CN"/>
                                    </w:rPr>
                                    <w:t>9</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end"/>
                                  </w:r>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15pt;margin-top:0.95pt;height:40.65pt;width:30pt;z-index:-251657216;mso-width-relative:page;mso-height-relative:page;" fillcolor="#FFFFFF [3201]" filled="t" stroked="t" coordsize="21600,21600" o:gfxdata="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CvV1ibRAAAABwEAAA8AAAAAAAAAAQAgAAAAIgAAAGRycy9kb3ducmV2Lnht&#10;bFBLAQIUABQAAAAIAIdO4kBESmrWOQIAAGsEAAAOAAAAAAAAAAEAIAAAACABAABkcnMvZTJvRG9j&#10;LnhtbFBLBQYAAAAABgAGAFkBAADLBQAAAAA=&#10;">
                      <v:fill on="t" focussize="0,0"/>
                      <v:stroke weight="0.5pt" color="#FFFFFF [3212]" joinstyle="round"/>
                      <v:imagedata o:title=""/>
                      <o:lock v:ext="edit" aspectratio="f"/>
                      <v:textbox style="layout-flow:vertical-ideographic;">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lang w:val="en-US" w:eastAsia="zh-CN"/>
                              </w:rPr>
                              <w:t>9</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end"/>
                            </w:r>
                          </w:p>
                          <w:p/>
                        </w:txbxContent>
                      </v:textbox>
                    </v:shape>
                  </w:pict>
                </mc:Fallback>
              </mc:AlternateContent>
            </w: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sz w:val="18"/>
                <w:szCs w:val="18"/>
                <w:lang w:eastAsia="zh-CN"/>
              </w:rPr>
              <w:t>县民族宗教局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宗教团体、宗教院校、宗教活动场所接受境外捐赠审批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sz w:val="18"/>
                <w:szCs w:val="18"/>
                <w:lang w:eastAsia="zh-CN"/>
              </w:rPr>
              <w:t>县民族宗教局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《宗教事务条例》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《宗教事务部分行政许可项目实施办法》（国宗发〔2018〕11号）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r>
              <w:rPr>
                <w:sz w:val="32"/>
              </w:rPr>
              <mc:AlternateContent>
                <mc:Choice Requires="wps">
                  <w:drawing>
                    <wp:anchor distT="0" distB="0" distL="114300" distR="114300" simplePos="0" relativeHeight="251663360" behindDoc="1" locked="0" layoutInCell="1" allowOverlap="1">
                      <wp:simplePos x="0" y="0"/>
                      <wp:positionH relativeFrom="column">
                        <wp:posOffset>-400050</wp:posOffset>
                      </wp:positionH>
                      <wp:positionV relativeFrom="paragraph">
                        <wp:posOffset>-30480</wp:posOffset>
                      </wp:positionV>
                      <wp:extent cx="381000" cy="587375"/>
                      <wp:effectExtent l="4445" t="4445" r="14605" b="17780"/>
                      <wp:wrapNone/>
                      <wp:docPr id="17" name="文本框 17"/>
                      <wp:cNvGraphicFramePr/>
                      <a:graphic xmlns:a="http://schemas.openxmlformats.org/drawingml/2006/main">
                        <a:graphicData uri="http://schemas.microsoft.com/office/word/2010/wordprocessingShape">
                          <wps:wsp>
                            <wps:cNvSpPr txBox="1"/>
                            <wps:spPr>
                              <a:xfrm>
                                <a:off x="0" y="0"/>
                                <a:ext cx="381000" cy="58737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lang w:val="en-US" w:eastAsia="zh-CN"/>
                                    </w:rPr>
                                    <w:t>10</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end"/>
                                  </w:r>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5pt;margin-top:-2.4pt;height:46.25pt;width:30pt;z-index:-251653120;mso-width-relative:page;mso-height-relative:page;" fillcolor="#FFFFFF [3201]" filled="t" stroked="t" coordsize="21600,21600" o:gfxdata="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Xdsw7UAAAACAEAAA8AAAAAAAAAAQAgAAAAIgAAAGRycy9kb3ducmV2&#10;LnhtbFBLAQIUABQAAAAIAIdO4kDa7BtBOQIAAG0EAAAOAAAAAAAAAAEAIAAAACMBAABkcnMvZTJv&#10;RG9jLnhtbFBLBQYAAAAABgAGAFkBAADOBQAAAAA=&#10;">
                      <v:fill on="t" focussize="0,0"/>
                      <v:stroke weight="0.5pt" color="#FFFFFF [3212]" joinstyle="round"/>
                      <v:imagedata o:title=""/>
                      <o:lock v:ext="edit" aspectratio="f"/>
                      <v:textbox style="layout-flow:vertical-ideographic;">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lang w:val="en-US" w:eastAsia="zh-CN"/>
                              </w:rPr>
                              <w:t>10</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end"/>
                            </w:r>
                          </w:p>
                          <w:p/>
                        </w:txbxContent>
                      </v:textbox>
                    </v:shape>
                  </w:pict>
                </mc:Fallback>
              </mc:AlternateContent>
            </w: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lang w:eastAsia="zh-CN"/>
              </w:rPr>
            </w:pPr>
            <w:r>
              <w:rPr>
                <w:rFonts w:hint="eastAsia" w:ascii="仿宋_GB2312" w:hAnsi="仿宋_GB2312" w:eastAsia="仿宋_GB2312" w:cs="仿宋_GB2312"/>
                <w:b w:val="0"/>
                <w:bCs/>
                <w:i w:val="0"/>
                <w:caps w:val="0"/>
                <w:color w:val="auto"/>
                <w:spacing w:val="0"/>
                <w:w w:val="100"/>
                <w:sz w:val="18"/>
                <w:szCs w:val="18"/>
                <w:lang w:val="en-US" w:eastAsia="zh-CN"/>
              </w:rPr>
              <w:t>县公安局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民用枪支及枪支主要零部件、弹药配置许可</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lang w:val="en-US"/>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县公安局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《中华人民共和国枪支管理法》</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Style w:val="7"/>
                <w:rFonts w:hint="eastAsia" w:ascii="仿宋_GB2312" w:hAnsi="仿宋_GB2312" w:eastAsia="仿宋_GB2312" w:cs="仿宋_GB2312"/>
                <w:b w:val="0"/>
                <w:bCs/>
                <w:i w:val="0"/>
                <w:caps w:val="0"/>
                <w:color w:val="auto"/>
                <w:spacing w:val="0"/>
                <w:w w:val="10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529"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县公安局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举行集会游行示威许可</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县公安局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《中华人民共和国集会游行示威法》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《中华人民共和国集会游行示威法实施条例》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549"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县公安局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大型群众性活动安全许可</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lang w:val="en-US"/>
              </w:rPr>
            </w:pPr>
            <w:r>
              <w:rPr>
                <w:rFonts w:hint="eastAsia" w:ascii="仿宋_GB2312" w:hAnsi="仿宋_GB2312" w:eastAsia="仿宋_GB2312" w:cs="仿宋_GB2312"/>
                <w:b w:val="0"/>
                <w:bCs/>
                <w:i w:val="0"/>
                <w:caps w:val="0"/>
                <w:color w:val="auto"/>
                <w:spacing w:val="0"/>
                <w:w w:val="100"/>
                <w:sz w:val="18"/>
                <w:szCs w:val="18"/>
                <w:lang w:val="en-US" w:eastAsia="zh-CN"/>
              </w:rPr>
              <w:t>县公安局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《中华人民共和国消防法》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《大型群众性活动安全管理条例》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县公安局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公章刻制业特种行业许可</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县公安局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Style w:val="7"/>
                <w:rFonts w:hint="eastAsia" w:ascii="仿宋_GB2312" w:hAnsi="仿宋_GB2312" w:eastAsia="仿宋_GB2312" w:cs="仿宋_GB2312"/>
                <w:b w:val="0"/>
                <w:bCs/>
                <w:i w:val="0"/>
                <w:caps w:val="0"/>
                <w:color w:val="auto"/>
                <w:spacing w:val="0"/>
                <w:w w:val="100"/>
                <w:sz w:val="18"/>
                <w:szCs w:val="18"/>
                <w:lang w:val="en-US" w:eastAsia="zh-CN" w:bidi="ar"/>
              </w:rPr>
            </w:pPr>
            <w:r>
              <w:rPr>
                <w:rStyle w:val="7"/>
                <w:rFonts w:hint="eastAsia" w:ascii="仿宋_GB2312" w:hAnsi="仿宋_GB2312" w:eastAsia="仿宋_GB2312" w:cs="仿宋_GB2312"/>
                <w:b w:val="0"/>
                <w:bCs/>
                <w:i w:val="0"/>
                <w:caps w:val="0"/>
                <w:color w:val="auto"/>
                <w:spacing w:val="0"/>
                <w:w w:val="100"/>
                <w:sz w:val="18"/>
                <w:szCs w:val="18"/>
                <w:lang w:val="en-US" w:eastAsia="zh-CN" w:bidi="ar"/>
              </w:rPr>
              <w:t>《印铸刻字业暂行管理规则》</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Style w:val="7"/>
                <w:rFonts w:hint="eastAsia" w:ascii="仿宋_GB2312" w:hAnsi="仿宋_GB2312" w:eastAsia="仿宋_GB2312" w:cs="仿宋_GB2312"/>
                <w:b w:val="0"/>
                <w:bCs/>
                <w:i w:val="0"/>
                <w:caps w:val="0"/>
                <w:color w:val="auto"/>
                <w:spacing w:val="0"/>
                <w:w w:val="100"/>
                <w:sz w:val="18"/>
                <w:szCs w:val="18"/>
                <w:lang w:val="en-US" w:eastAsia="zh-CN" w:bidi="ar"/>
              </w:rPr>
            </w:pPr>
            <w:r>
              <w:rPr>
                <w:rStyle w:val="7"/>
                <w:rFonts w:hint="eastAsia" w:ascii="仿宋_GB2312" w:hAnsi="仿宋_GB2312" w:eastAsia="仿宋_GB2312" w:cs="仿宋_GB2312"/>
                <w:b w:val="0"/>
                <w:bCs/>
                <w:i w:val="0"/>
                <w:caps w:val="0"/>
                <w:color w:val="auto"/>
                <w:spacing w:val="0"/>
                <w:w w:val="100"/>
                <w:sz w:val="18"/>
                <w:szCs w:val="18"/>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Style w:val="7"/>
                <w:rFonts w:hint="eastAsia" w:ascii="仿宋_GB2312" w:hAnsi="仿宋_GB2312" w:eastAsia="仿宋_GB2312" w:cs="仿宋_GB2312"/>
                <w:b w:val="0"/>
                <w:bCs/>
                <w:i w:val="0"/>
                <w:caps w:val="0"/>
                <w:color w:val="auto"/>
                <w:spacing w:val="0"/>
                <w:w w:val="100"/>
                <w:sz w:val="18"/>
                <w:szCs w:val="18"/>
                <w:lang w:val="en-US" w:eastAsia="zh-CN" w:bidi="ar"/>
              </w:rPr>
              <w:t>《公安部关于深化娱乐服务场所和特种行业治安管理改革进一步依法加强事中事后监管的工作意见》（公治</w:t>
            </w:r>
            <w:r>
              <w:rPr>
                <w:rStyle w:val="8"/>
                <w:rFonts w:hint="eastAsia" w:ascii="仿宋_GB2312" w:hAnsi="仿宋_GB2312" w:eastAsia="仿宋_GB2312" w:cs="仿宋_GB2312"/>
                <w:b w:val="0"/>
                <w:bCs/>
                <w:i w:val="0"/>
                <w:caps w:val="0"/>
                <w:color w:val="auto"/>
                <w:spacing w:val="0"/>
                <w:w w:val="100"/>
                <w:sz w:val="18"/>
                <w:szCs w:val="18"/>
                <w:lang w:val="en-US" w:eastAsia="zh-CN" w:bidi="ar"/>
              </w:rPr>
              <w:t>〔</w:t>
            </w:r>
            <w:r>
              <w:rPr>
                <w:rStyle w:val="7"/>
                <w:rFonts w:hint="eastAsia" w:ascii="仿宋_GB2312" w:hAnsi="仿宋_GB2312" w:eastAsia="仿宋_GB2312" w:cs="仿宋_GB2312"/>
                <w:b w:val="0"/>
                <w:bCs/>
                <w:i w:val="0"/>
                <w:caps w:val="0"/>
                <w:color w:val="auto"/>
                <w:spacing w:val="0"/>
                <w:w w:val="100"/>
                <w:sz w:val="18"/>
                <w:szCs w:val="18"/>
                <w:lang w:val="en-US" w:eastAsia="zh-CN" w:bidi="ar"/>
              </w:rPr>
              <w:t>2017</w:t>
            </w:r>
            <w:r>
              <w:rPr>
                <w:rStyle w:val="9"/>
                <w:rFonts w:hint="eastAsia" w:ascii="仿宋_GB2312" w:hAnsi="仿宋_GB2312" w:eastAsia="仿宋_GB2312" w:cs="仿宋_GB2312"/>
                <w:b w:val="0"/>
                <w:bCs/>
                <w:i w:val="0"/>
                <w:caps w:val="0"/>
                <w:color w:val="auto"/>
                <w:spacing w:val="0"/>
                <w:w w:val="100"/>
                <w:sz w:val="18"/>
                <w:szCs w:val="18"/>
                <w:lang w:val="en-US" w:eastAsia="zh-CN" w:bidi="ar"/>
              </w:rPr>
              <w:t>〕</w:t>
            </w:r>
            <w:r>
              <w:rPr>
                <w:rStyle w:val="7"/>
                <w:rFonts w:hint="eastAsia" w:ascii="仿宋_GB2312" w:hAnsi="仿宋_GB2312" w:eastAsia="仿宋_GB2312" w:cs="仿宋_GB2312"/>
                <w:b w:val="0"/>
                <w:bCs/>
                <w:i w:val="0"/>
                <w:caps w:val="0"/>
                <w:color w:val="auto"/>
                <w:spacing w:val="0"/>
                <w:w w:val="100"/>
                <w:sz w:val="18"/>
                <w:szCs w:val="18"/>
                <w:lang w:val="en-US" w:eastAsia="zh-CN" w:bidi="ar"/>
              </w:rPr>
              <w:t>529号）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县公安局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旅馆业特种行业许可</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县公安局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《旅馆业治安管理办法》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《公安部关于深化娱乐服务场所和特种行业治安管理改革进一步依法加强事中事后监管的工作意见》（公治〔2017〕529号）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Style w:val="7"/>
                <w:rFonts w:hint="eastAsia" w:ascii="仿宋_GB2312" w:hAnsi="仿宋_GB2312" w:eastAsia="仿宋_GB2312" w:cs="仿宋_GB2312"/>
                <w:b w:val="0"/>
                <w:bCs/>
                <w:i w:val="0"/>
                <w:caps w:val="0"/>
                <w:color w:val="auto"/>
                <w:spacing w:val="0"/>
                <w:w w:val="100"/>
                <w:sz w:val="18"/>
                <w:szCs w:val="18"/>
                <w:lang w:val="en-US" w:eastAsia="zh-CN" w:bidi="ar"/>
              </w:rPr>
            </w:pPr>
          </w:p>
        </w:tc>
      </w:tr>
      <w:tr>
        <w:tblPrEx>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县公安局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互联网上网服务营业场所信息网络安全审核</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县公安局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《互联网上网服务营业场所管理条例》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县公安局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举办焰火晚会及其他大型焰火燃放活动许可</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县公安局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《烟花爆竹安全管理条例》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《公安部办公厅关于贯彻执行&lt;大型焰火燃放作业人员资格条件及管理&gt;和&lt;大型焰火燃放作业单位资质条件及管理&gt;有关事项的通知》（公治〔2010〕592号）​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《河南省大气污染防治条例》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《安阳市大气污染防治条例》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i w:val="0"/>
                <w:iCs w:val="0"/>
                <w:caps w:val="0"/>
                <w:color w:val="auto"/>
                <w:spacing w:val="0"/>
                <w:sz w:val="18"/>
                <w:szCs w:val="18"/>
                <w:highlight w:val="none"/>
                <w:shd w:val="clear" w:fill="FFFFFF"/>
                <w:lang w:val="en-US" w:eastAsia="zh-CN"/>
              </w:rPr>
              <w:t>我县</w:t>
            </w:r>
            <w:r>
              <w:rPr>
                <w:rFonts w:hint="eastAsia" w:ascii="仿宋_GB2312" w:hAnsi="仿宋_GB2312" w:eastAsia="仿宋_GB2312" w:cs="仿宋_GB2312"/>
                <w:i w:val="0"/>
                <w:iCs w:val="0"/>
                <w:caps w:val="0"/>
                <w:color w:val="auto"/>
                <w:spacing w:val="0"/>
                <w:sz w:val="18"/>
                <w:szCs w:val="18"/>
                <w:highlight w:val="none"/>
                <w:shd w:val="clear" w:fill="FFFFFF"/>
              </w:rPr>
              <w:t>禁止燃放烟花爆竹</w:t>
            </w:r>
          </w:p>
        </w:tc>
      </w:tr>
      <w:tr>
        <w:tblPrEx>
          <w:shd w:val="clear" w:color="auto" w:fill="auto"/>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县公安局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烟花爆竹道路运输许可</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县公安局</w:t>
            </w:r>
            <w:r>
              <w:rPr>
                <w:rFonts w:hint="eastAsia" w:ascii="仿宋_GB2312" w:hAnsi="仿宋_GB2312" w:eastAsia="仿宋_GB2312" w:cs="仿宋_GB2312"/>
                <w:b w:val="0"/>
                <w:bCs/>
                <w:i w:val="0"/>
                <w:caps w:val="0"/>
                <w:color w:val="auto"/>
                <w:spacing w:val="0"/>
                <w:w w:val="100"/>
                <w:kern w:val="0"/>
                <w:sz w:val="18"/>
                <w:szCs w:val="18"/>
                <w:lang w:val="en-US" w:eastAsia="zh-CN" w:bidi="ar"/>
              </w:rPr>
              <w:t>（运达地或者启运地）</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《烟花爆竹安全管理条例》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《关于优化烟花爆竹道路运输许可审批进一步深化烟花爆竹“放管服”改革工作的通知》（公治安明发〔2019〕218号）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《河南省大气污染防治条例》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《安阳市大气污染防治条例》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我县禁止运输烟花爆竹</w:t>
            </w:r>
          </w:p>
        </w:tc>
      </w:tr>
      <w:tr>
        <w:tblPrEx>
          <w:tblLayout w:type="fixed"/>
          <w:tblCellMar>
            <w:top w:w="0" w:type="dxa"/>
            <w:left w:w="0" w:type="dxa"/>
            <w:bottom w:w="0" w:type="dxa"/>
            <w:right w:w="0" w:type="dxa"/>
          </w:tblCellMar>
        </w:tblPrEx>
        <w:trPr>
          <w:trHeight w:val="438"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县公安局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民用爆炸物品购买许可</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县公安局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《民用爆炸物品安全管理条例》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463"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县公安局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民用爆炸物品运输许可</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县公安局</w:t>
            </w:r>
            <w:r>
              <w:rPr>
                <w:rFonts w:hint="eastAsia" w:ascii="仿宋_GB2312" w:hAnsi="仿宋_GB2312" w:eastAsia="仿宋_GB2312" w:cs="仿宋_GB2312"/>
                <w:b w:val="0"/>
                <w:bCs/>
                <w:i w:val="0"/>
                <w:caps w:val="0"/>
                <w:color w:val="auto"/>
                <w:spacing w:val="0"/>
                <w:w w:val="100"/>
                <w:kern w:val="0"/>
                <w:sz w:val="18"/>
                <w:szCs w:val="18"/>
                <w:lang w:val="en-US" w:eastAsia="zh-CN" w:bidi="ar"/>
              </w:rPr>
              <w:t>（运达地）</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《民用爆炸物品安全管理条例》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42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县公安局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剧毒化学品购买许可</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县公安局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《危险化学品安全管理条例》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431"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县公安局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剧毒化学品道路运输通行许可</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县公安局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《危险化学品安全管理条例》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539"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县公安局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放射性物品道路运输许可</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县公安局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《中华人民共和国核安全法》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《放射性物品运输安全管理条例》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57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县公安局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运输危险化学品的车辆进入危险化学品运输车辆限制通行区域审批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县公安局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《危险化学品安全管理条例》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612"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县公安局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易制毒化学品购买许可（除第一类中的药品类易制毒化学品外）</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县公安局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《中华人民共和国禁毒法》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《易制毒化学品管理条例》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602"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县公安局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易制毒化学品运输许可</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县公安局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《中华人民共和国禁毒法》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《易制毒化学品管理条例》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县公安局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金融机构营业场所和金库安全防范设施建设方案审批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县公安局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《金融机构营业场所和金库安全防范设施建设许可实施办法》（公安部令第86号）</w:t>
            </w:r>
          </w:p>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rPr>
                <w:rFonts w:hint="eastAsia" w:ascii="仿宋_GB2312" w:hAnsi="仿宋_GB2312" w:eastAsia="仿宋_GB2312" w:cs="仿宋_GB2312"/>
                <w:color w:val="auto"/>
                <w:sz w:val="18"/>
                <w:szCs w:val="18"/>
              </w:rPr>
            </w:pPr>
            <w:r>
              <w:rPr>
                <w:rFonts w:hint="eastAsia" w:ascii="仿宋_GB2312" w:hAnsi="仿宋_GB2312" w:eastAsia="仿宋_GB2312" w:cs="仿宋_GB2312"/>
                <w:i w:val="0"/>
                <w:iCs w:val="0"/>
                <w:color w:val="auto"/>
                <w:kern w:val="0"/>
                <w:sz w:val="18"/>
                <w:szCs w:val="18"/>
                <w:u w:val="none"/>
                <w:lang w:val="en-US" w:eastAsia="zh-CN" w:bidi="ar"/>
              </w:rPr>
              <w:t>《中共河南省委 河南省人民政府印发〈关于推进新发展格局下河南县域经济高质量发展的若干意见（试行）〉的通知》（豫发〔2021〕23号）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1737"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column">
                        <wp:posOffset>-409575</wp:posOffset>
                      </wp:positionH>
                      <wp:positionV relativeFrom="paragraph">
                        <wp:posOffset>564515</wp:posOffset>
                      </wp:positionV>
                      <wp:extent cx="381000" cy="657860"/>
                      <wp:effectExtent l="4445" t="4445" r="14605" b="23495"/>
                      <wp:wrapNone/>
                      <wp:docPr id="11" name="文本框 11"/>
                      <wp:cNvGraphicFramePr/>
                      <a:graphic xmlns:a="http://schemas.openxmlformats.org/drawingml/2006/main">
                        <a:graphicData uri="http://schemas.microsoft.com/office/word/2010/wordprocessingShape">
                          <wps:wsp>
                            <wps:cNvSpPr txBox="1"/>
                            <wps:spPr>
                              <a:xfrm>
                                <a:off x="0" y="0"/>
                                <a:ext cx="381000" cy="65786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lang w:val="en-US" w:eastAsia="zh-CN"/>
                                    </w:rPr>
                                    <w:t>11</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end"/>
                                  </w:r>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25pt;margin-top:44.45pt;height:51.8pt;width:30pt;z-index:251661312;mso-width-relative:page;mso-height-relative:page;" fillcolor="#FFFFFF [3201]" filled="t" stroked="t" coordsize="21600,21600" o:gfxdata="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BxX0k1QAAAAkBAAAPAAAAAAAAAAEAIAAAACIAAABkcnMvZG93&#10;bnJldi54bWxQSwECFAAUAAAACACHTuJARdEgHTwCAABtBAAADgAAAAAAAAABACAAAAAkAQAAZHJz&#10;L2Uyb0RvYy54bWxQSwUGAAAAAAYABgBZAQAA0gUAAAAA&#10;">
                      <v:fill on="t" focussize="0,0"/>
                      <v:stroke weight="0.5pt" color="#FFFFFF [3212]" joinstyle="round"/>
                      <v:imagedata o:title=""/>
                      <o:lock v:ext="edit" aspectratio="f"/>
                      <v:textbox style="layout-flow:vertical-ideographic;">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lang w:val="en-US" w:eastAsia="zh-CN"/>
                              </w:rPr>
                              <w:t>11</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end"/>
                            </w:r>
                          </w:p>
                          <w:p/>
                        </w:txbxContent>
                      </v:textbox>
                    </v:shape>
                  </w:pict>
                </mc:Fallback>
              </mc:AlternateContent>
            </w: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县公安局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金融机构营业场所和金库安全防范设施建设工程验收</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县公安局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《金融机构营业场所和金库安全防范设施建设许可实施办法》（公安部令第86号）</w:t>
            </w:r>
          </w:p>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rPr>
                <w:rFonts w:hint="eastAsia" w:ascii="仿宋_GB2312" w:hAnsi="仿宋_GB2312" w:eastAsia="仿宋_GB2312" w:cs="仿宋_GB2312"/>
                <w:color w:val="auto"/>
                <w:sz w:val="18"/>
                <w:szCs w:val="18"/>
              </w:rPr>
            </w:pPr>
            <w:r>
              <w:rPr>
                <w:rFonts w:hint="eastAsia" w:ascii="仿宋_GB2312" w:hAnsi="仿宋_GB2312" w:eastAsia="仿宋_GB2312" w:cs="仿宋_GB2312"/>
                <w:i w:val="0"/>
                <w:iCs w:val="0"/>
                <w:color w:val="auto"/>
                <w:kern w:val="0"/>
                <w:sz w:val="18"/>
                <w:szCs w:val="18"/>
                <w:u w:val="none"/>
                <w:lang w:val="en-US" w:eastAsia="zh-CN" w:bidi="ar"/>
              </w:rPr>
              <w:t>《中共河南省委 河南省人民政府印发〈关于推进新发展格局下河南县域经济高质量发展的若干意见（试行）〉的通知》（豫发〔2021〕23号）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r>
              <w:rPr>
                <w:sz w:val="32"/>
              </w:rPr>
              <mc:AlternateContent>
                <mc:Choice Requires="wps">
                  <w:drawing>
                    <wp:anchor distT="0" distB="0" distL="114300" distR="114300" simplePos="0" relativeHeight="251664384" behindDoc="0" locked="0" layoutInCell="1" allowOverlap="1">
                      <wp:simplePos x="0" y="0"/>
                      <wp:positionH relativeFrom="column">
                        <wp:posOffset>-401320</wp:posOffset>
                      </wp:positionH>
                      <wp:positionV relativeFrom="paragraph">
                        <wp:posOffset>-24765</wp:posOffset>
                      </wp:positionV>
                      <wp:extent cx="381000" cy="657860"/>
                      <wp:effectExtent l="4445" t="4445" r="14605" b="23495"/>
                      <wp:wrapNone/>
                      <wp:docPr id="18" name="文本框 18"/>
                      <wp:cNvGraphicFramePr/>
                      <a:graphic xmlns:a="http://schemas.openxmlformats.org/drawingml/2006/main">
                        <a:graphicData uri="http://schemas.microsoft.com/office/word/2010/wordprocessingShape">
                          <wps:wsp>
                            <wps:cNvSpPr txBox="1"/>
                            <wps:spPr>
                              <a:xfrm>
                                <a:off x="0" y="0"/>
                                <a:ext cx="381000" cy="65786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lang w:val="en-US" w:eastAsia="zh-CN"/>
                                    </w:rPr>
                                    <w:t>12</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end"/>
                                  </w:r>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6pt;margin-top:-1.95pt;height:51.8pt;width:30pt;z-index:251664384;mso-width-relative:page;mso-height-relative:page;" fillcolor="#FFFFFF [3201]" filled="t" stroked="t" coordsize="21600,21600" o:gfxdata="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Z+oBI1QAAAAgBAAAPAAAAAAAAAAEAIAAAACIAAABkcnMvZG93&#10;bnJldi54bWxQSwECFAAUAAAACACHTuJAQib7CjwCAABtBAAADgAAAAAAAAABACAAAAAkAQAAZHJz&#10;L2Uyb0RvYy54bWxQSwUGAAAAAAYABgBZAQAA0gUAAAAA&#10;">
                      <v:fill on="t" focussize="0,0"/>
                      <v:stroke weight="0.5pt" color="#FFFFFF [3212]" joinstyle="round"/>
                      <v:imagedata o:title=""/>
                      <o:lock v:ext="edit" aspectratio="f"/>
                      <v:textbox style="layout-flow:vertical-ideographic;">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lang w:val="en-US" w:eastAsia="zh-CN"/>
                              </w:rPr>
                              <w:t>12</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end"/>
                            </w:r>
                          </w:p>
                          <w:p/>
                        </w:txbxContent>
                      </v:textbox>
                    </v:shape>
                  </w:pict>
                </mc:Fallback>
              </mc:AlternateContent>
            </w: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县公安局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机动车登记</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县公安局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《中华人民共和国道路交通安全法》</w:t>
            </w:r>
          </w:p>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《机动车登记规定》（中华人民共和国公安部令第164号）</w:t>
            </w:r>
          </w:p>
          <w:p>
            <w:pPr>
              <w:keepNext w:val="0"/>
              <w:keepLines w:val="0"/>
              <w:pageBreakBefore w:val="0"/>
              <w:widowControl/>
              <w:kinsoku/>
              <w:wordWrap/>
              <w:overflowPunct/>
              <w:topLinePunct w:val="0"/>
              <w:autoSpaceDE/>
              <w:autoSpaceDN/>
              <w:bidi w:val="0"/>
              <w:adjustRightInd/>
              <w:snapToGrid/>
              <w:spacing w:line="240" w:lineRule="exact"/>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《警车管理规定》（中华人民共和国公安部令第89号）</w:t>
            </w:r>
          </w:p>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rPr>
                <w:rFonts w:hint="eastAsia" w:ascii="仿宋_GB2312" w:hAnsi="仿宋_GB2312" w:eastAsia="仿宋_GB2312" w:cs="仿宋_GB2312"/>
                <w:color w:val="auto"/>
                <w:sz w:val="18"/>
                <w:szCs w:val="18"/>
              </w:rPr>
            </w:pPr>
            <w:r>
              <w:rPr>
                <w:rFonts w:hint="eastAsia" w:ascii="仿宋_GB2312" w:hAnsi="仿宋_GB2312" w:eastAsia="仿宋_GB2312" w:cs="仿宋_GB2312"/>
                <w:i w:val="0"/>
                <w:iCs w:val="0"/>
                <w:color w:val="auto"/>
                <w:kern w:val="0"/>
                <w:sz w:val="18"/>
                <w:szCs w:val="18"/>
                <w:u w:val="none"/>
                <w:lang w:val="en-US" w:eastAsia="zh-CN" w:bidi="ar"/>
              </w:rPr>
              <w:t>《河南省人民政府办公厅关于进一步深化县域放权赋能改革的意见》（豫政办〔2022〕99号）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567"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县公安局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机动车临时通行牌证核发</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县公安局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《中华人民共和国道路交通安全法》</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567"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县公安局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机动车检验合格标志核发</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县公安局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《中华人民共和国道路交通安全法》</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县公安局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机动车驾驶证核发、审验</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县公安局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《中华人民共和国道路交通安全法》</w:t>
            </w:r>
          </w:p>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rPr>
                <w:rFonts w:hint="eastAsia" w:ascii="仿宋_GB2312" w:hAnsi="仿宋_GB2312" w:eastAsia="仿宋_GB2312" w:cs="仿宋_GB2312"/>
                <w:color w:val="auto"/>
                <w:sz w:val="18"/>
                <w:szCs w:val="18"/>
              </w:rPr>
            </w:pPr>
            <w:r>
              <w:rPr>
                <w:rFonts w:hint="eastAsia" w:ascii="仿宋_GB2312" w:hAnsi="仿宋_GB2312" w:eastAsia="仿宋_GB2312" w:cs="仿宋_GB2312"/>
                <w:i w:val="0"/>
                <w:iCs w:val="0"/>
                <w:color w:val="auto"/>
                <w:kern w:val="0"/>
                <w:sz w:val="18"/>
                <w:szCs w:val="18"/>
                <w:u w:val="none"/>
                <w:lang w:val="en-US" w:eastAsia="zh-CN" w:bidi="ar"/>
              </w:rPr>
              <w:t>《河南省人民政府办公厅关于进一步深化县域放权赋能改革的意见》（豫政办〔2022〕99号）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567"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县公安局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校车驾驶资格许可</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县公安局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《校车安全管理条例》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567"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县公安局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非机动车登记</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县公安局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《中华人民共和国道路交通安全法》</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县公安局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涉路施工交通安全审查</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县公安局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《中华人民共和国道路交通安全法》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《城市道路管理条例》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614"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县公安局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户口迁移审批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县公安局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《中华人民共和国户口登记条例》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552"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县公安局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普通护照签发</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县公安局出入境管理中心（受国家移民局委托实施）</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《中华人民共和国护照法》</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sz w:val="18"/>
                <w:szCs w:val="18"/>
                <w:lang w:val="en-US" w:eastAsia="zh-CN"/>
              </w:rPr>
              <w:t>县公安局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出入境通行证签发</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县公安局出入境管理中心（受国家移民局委托实施）</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《中华人民共和国护照法》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《中国公民因私事往来香港地区或者澳门地区的暂行管理办法》</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492"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sz w:val="18"/>
                <w:szCs w:val="18"/>
                <w:lang w:val="en-US" w:eastAsia="zh-CN"/>
              </w:rPr>
              <w:t>县公安局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边境管理区通行证核发</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sz w:val="18"/>
                <w:szCs w:val="18"/>
                <w:lang w:val="en-US" w:eastAsia="zh-CN"/>
              </w:rPr>
              <w:t>县公安局</w:t>
            </w:r>
            <w:r>
              <w:rPr>
                <w:rFonts w:hint="eastAsia" w:ascii="仿宋_GB2312" w:hAnsi="仿宋_GB2312" w:eastAsia="仿宋_GB2312" w:cs="仿宋_GB2312"/>
                <w:b w:val="0"/>
                <w:bCs/>
                <w:i w:val="0"/>
                <w:caps w:val="0"/>
                <w:color w:val="auto"/>
                <w:spacing w:val="0"/>
                <w:w w:val="100"/>
                <w:kern w:val="0"/>
                <w:sz w:val="18"/>
                <w:szCs w:val="18"/>
                <w:lang w:val="en-US" w:eastAsia="zh-CN" w:bidi="ar"/>
              </w:rPr>
              <w:t>（含指定的派出所）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《国务院对确需保留的行政审批项目设定行政许可的决定》</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297"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sz w:val="18"/>
                <w:szCs w:val="18"/>
                <w:lang w:val="en-US" w:eastAsia="zh-CN"/>
              </w:rPr>
              <w:t>县公安局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内地居民前往港澳通行证、往来港澳通行证及签注签发</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县公安局出入境管理中心（受中华人民共和国出入境管理局委托实施）</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《中国公民因私事往来香港地区或者澳门地区的暂行管理办法》</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kern w:val="2"/>
                <w:sz w:val="18"/>
                <w:szCs w:val="18"/>
                <w:u w:val="none"/>
                <w:lang w:val="en-US" w:eastAsia="zh-CN" w:bidi="ar-SA"/>
              </w:rPr>
            </w:pPr>
            <w:r>
              <w:rPr>
                <w:rFonts w:hint="eastAsia" w:ascii="仿宋_GB2312" w:hAnsi="仿宋_GB2312" w:eastAsia="仿宋_GB2312" w:cs="仿宋_GB2312"/>
                <w:b w:val="0"/>
                <w:bCs/>
                <w:i w:val="0"/>
                <w:caps w:val="0"/>
                <w:color w:val="auto"/>
                <w:spacing w:val="0"/>
                <w:w w:val="100"/>
                <w:sz w:val="18"/>
                <w:szCs w:val="18"/>
                <w:lang w:val="en-US" w:eastAsia="zh-CN"/>
              </w:rPr>
              <w:t>县公安局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2"/>
                <w:sz w:val="18"/>
                <w:szCs w:val="18"/>
                <w:u w:val="none"/>
                <w:lang w:val="en-US" w:eastAsia="zh-CN" w:bidi="ar-SA"/>
              </w:rPr>
            </w:pPr>
            <w:r>
              <w:rPr>
                <w:rFonts w:hint="eastAsia" w:ascii="仿宋_GB2312" w:hAnsi="仿宋_GB2312" w:eastAsia="仿宋_GB2312" w:cs="仿宋_GB2312"/>
                <w:i w:val="0"/>
                <w:iCs w:val="0"/>
                <w:color w:val="auto"/>
                <w:kern w:val="0"/>
                <w:sz w:val="18"/>
                <w:szCs w:val="18"/>
                <w:u w:val="none"/>
                <w:lang w:val="en-US" w:eastAsia="zh-CN" w:bidi="ar"/>
              </w:rPr>
              <w:t>港澳居民来往内地通行证签发</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kern w:val="2"/>
                <w:sz w:val="18"/>
                <w:szCs w:val="18"/>
                <w:u w:val="none"/>
                <w:lang w:val="en-US" w:eastAsia="zh-CN" w:bidi="ar-SA"/>
              </w:rPr>
            </w:pPr>
            <w:r>
              <w:rPr>
                <w:rFonts w:hint="eastAsia" w:ascii="仿宋_GB2312" w:hAnsi="仿宋_GB2312" w:eastAsia="仿宋_GB2312" w:cs="仿宋_GB2312"/>
                <w:i w:val="0"/>
                <w:iCs w:val="0"/>
                <w:color w:val="auto"/>
                <w:kern w:val="0"/>
                <w:sz w:val="18"/>
                <w:szCs w:val="18"/>
                <w:u w:val="none"/>
                <w:lang w:val="en-US" w:eastAsia="zh-CN" w:bidi="ar"/>
              </w:rPr>
              <w:t>县公安局出入境管理中心（受中华人民共和国出入境管理局委托实施）</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2"/>
                <w:sz w:val="18"/>
                <w:szCs w:val="18"/>
                <w:u w:val="none"/>
                <w:lang w:val="en-US" w:eastAsia="zh-CN" w:bidi="ar-SA"/>
              </w:rPr>
            </w:pPr>
            <w:r>
              <w:rPr>
                <w:rFonts w:hint="eastAsia" w:ascii="仿宋_GB2312" w:hAnsi="仿宋_GB2312" w:eastAsia="仿宋_GB2312" w:cs="仿宋_GB2312"/>
                <w:i w:val="0"/>
                <w:iCs w:val="0"/>
                <w:color w:val="auto"/>
                <w:kern w:val="0"/>
                <w:sz w:val="18"/>
                <w:szCs w:val="18"/>
                <w:u w:val="none"/>
                <w:lang w:val="en-US" w:eastAsia="zh-CN" w:bidi="ar"/>
              </w:rPr>
              <w:t>《中国公民因私事往来香港地区或者澳门地区的暂行管理办法》</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kern w:val="2"/>
                <w:sz w:val="18"/>
                <w:szCs w:val="18"/>
                <w:u w:val="none"/>
                <w:lang w:val="en-US" w:eastAsia="zh-CN" w:bidi="ar-SA"/>
              </w:rPr>
            </w:pPr>
            <w:r>
              <w:rPr>
                <w:rFonts w:hint="eastAsia" w:ascii="仿宋_GB2312" w:hAnsi="仿宋_GB2312" w:eastAsia="仿宋_GB2312" w:cs="仿宋_GB2312"/>
                <w:b w:val="0"/>
                <w:bCs/>
                <w:i w:val="0"/>
                <w:caps w:val="0"/>
                <w:color w:val="auto"/>
                <w:spacing w:val="0"/>
                <w:w w:val="100"/>
                <w:sz w:val="18"/>
                <w:szCs w:val="18"/>
                <w:lang w:val="en-US" w:eastAsia="zh-CN"/>
              </w:rPr>
              <w:t>县公安局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2"/>
                <w:sz w:val="18"/>
                <w:szCs w:val="18"/>
                <w:u w:val="none"/>
                <w:lang w:val="en-US" w:eastAsia="zh-CN" w:bidi="ar-SA"/>
              </w:rPr>
            </w:pPr>
            <w:r>
              <w:rPr>
                <w:rFonts w:hint="eastAsia" w:ascii="仿宋_GB2312" w:hAnsi="仿宋_GB2312" w:eastAsia="仿宋_GB2312" w:cs="仿宋_GB2312"/>
                <w:i w:val="0"/>
                <w:iCs w:val="0"/>
                <w:color w:val="auto"/>
                <w:kern w:val="0"/>
                <w:sz w:val="18"/>
                <w:szCs w:val="18"/>
                <w:u w:val="none"/>
                <w:lang w:val="en-US" w:eastAsia="zh-CN" w:bidi="ar"/>
              </w:rPr>
              <w:t>港澳居民定居证明签发</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kern w:val="2"/>
                <w:sz w:val="18"/>
                <w:szCs w:val="18"/>
                <w:u w:val="none"/>
                <w:lang w:val="en-US" w:eastAsia="zh-CN" w:bidi="ar-SA"/>
              </w:rPr>
            </w:pPr>
            <w:r>
              <w:rPr>
                <w:rFonts w:hint="eastAsia" w:ascii="仿宋_GB2312" w:hAnsi="仿宋_GB2312" w:eastAsia="仿宋_GB2312" w:cs="仿宋_GB2312"/>
                <w:i w:val="0"/>
                <w:iCs w:val="0"/>
                <w:color w:val="auto"/>
                <w:kern w:val="0"/>
                <w:sz w:val="18"/>
                <w:szCs w:val="18"/>
                <w:u w:val="none"/>
                <w:lang w:val="en-US" w:eastAsia="zh-CN" w:bidi="ar"/>
              </w:rPr>
              <w:t>县公安局出入境管理中心（受理）</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2"/>
                <w:sz w:val="18"/>
                <w:szCs w:val="18"/>
                <w:u w:val="none"/>
                <w:lang w:val="en-US" w:eastAsia="zh-CN" w:bidi="ar-SA"/>
              </w:rPr>
            </w:pPr>
            <w:r>
              <w:rPr>
                <w:rFonts w:hint="eastAsia" w:ascii="仿宋_GB2312" w:hAnsi="仿宋_GB2312" w:eastAsia="仿宋_GB2312" w:cs="仿宋_GB2312"/>
                <w:i w:val="0"/>
                <w:iCs w:val="0"/>
                <w:color w:val="auto"/>
                <w:kern w:val="0"/>
                <w:sz w:val="18"/>
                <w:szCs w:val="18"/>
                <w:u w:val="none"/>
                <w:lang w:val="en-US" w:eastAsia="zh-CN" w:bidi="ar"/>
              </w:rPr>
              <w:t>《中国公民因私事往来香港地区或者澳门地区的暂行管理办法》</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sz w:val="18"/>
                <w:szCs w:val="18"/>
                <w:lang w:val="en-US" w:eastAsia="zh-CN"/>
              </w:rPr>
              <w:t>县公安局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大陆居民往来台湾通行证及签注签发</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sz w:val="18"/>
                <w:szCs w:val="18"/>
                <w:lang w:val="en-US" w:eastAsia="zh-CN"/>
              </w:rPr>
              <w:t>县公安局</w:t>
            </w:r>
            <w:r>
              <w:rPr>
                <w:rFonts w:hint="eastAsia" w:ascii="仿宋_GB2312" w:hAnsi="仿宋_GB2312" w:eastAsia="仿宋_GB2312" w:cs="仿宋_GB2312"/>
                <w:b w:val="0"/>
                <w:bCs/>
                <w:i w:val="0"/>
                <w:caps w:val="0"/>
                <w:color w:val="auto"/>
                <w:spacing w:val="0"/>
                <w:w w:val="100"/>
                <w:kern w:val="0"/>
                <w:sz w:val="18"/>
                <w:szCs w:val="18"/>
                <w:lang w:val="en-US" w:eastAsia="zh-CN" w:bidi="ar"/>
              </w:rPr>
              <w:t>出入境管理中心（受中华人民共和国出入境管理局委托实施）</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《中国公民往来台湾地区管理办法》</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sz w:val="18"/>
                <w:szCs w:val="18"/>
                <w:lang w:val="en-US" w:eastAsia="zh-CN"/>
              </w:rPr>
              <w:t>县公安局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台湾居民来往大陆通行证签发</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sz w:val="18"/>
                <w:szCs w:val="18"/>
                <w:lang w:val="en-US" w:eastAsia="zh-CN"/>
              </w:rPr>
              <w:t>县公安局</w:t>
            </w:r>
            <w:r>
              <w:rPr>
                <w:rFonts w:hint="eastAsia" w:ascii="仿宋_GB2312" w:hAnsi="仿宋_GB2312" w:eastAsia="仿宋_GB2312" w:cs="仿宋_GB2312"/>
                <w:b w:val="0"/>
                <w:bCs/>
                <w:i w:val="0"/>
                <w:caps w:val="0"/>
                <w:color w:val="auto"/>
                <w:spacing w:val="0"/>
                <w:w w:val="100"/>
                <w:kern w:val="0"/>
                <w:sz w:val="18"/>
                <w:szCs w:val="18"/>
                <w:lang w:val="en-US" w:eastAsia="zh-CN" w:bidi="ar"/>
              </w:rPr>
              <w:t>出入境管理中心（受中华人民共和国出入境管理局委托实施）</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《中国公民往来台湾地区管理办法》</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567"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kern w:val="2"/>
                <w:sz w:val="18"/>
                <w:szCs w:val="18"/>
                <w:u w:val="none"/>
                <w:lang w:val="en-US" w:eastAsia="zh-CN" w:bidi="ar-SA"/>
              </w:rPr>
            </w:pPr>
            <w:r>
              <w:rPr>
                <w:rFonts w:hint="eastAsia" w:ascii="仿宋_GB2312" w:hAnsi="仿宋_GB2312" w:eastAsia="仿宋_GB2312" w:cs="仿宋_GB2312"/>
                <w:b w:val="0"/>
                <w:bCs/>
                <w:i w:val="0"/>
                <w:caps w:val="0"/>
                <w:color w:val="auto"/>
                <w:spacing w:val="0"/>
                <w:w w:val="100"/>
                <w:sz w:val="18"/>
                <w:szCs w:val="18"/>
                <w:lang w:val="en-US" w:eastAsia="zh-CN"/>
              </w:rPr>
              <w:t>县公安局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2"/>
                <w:sz w:val="18"/>
                <w:szCs w:val="18"/>
                <w:u w:val="none"/>
                <w:lang w:val="en-US" w:eastAsia="zh-CN" w:bidi="ar-SA"/>
              </w:rPr>
            </w:pPr>
            <w:r>
              <w:rPr>
                <w:rFonts w:hint="eastAsia" w:ascii="仿宋_GB2312" w:hAnsi="仿宋_GB2312" w:eastAsia="仿宋_GB2312" w:cs="仿宋_GB2312"/>
                <w:i w:val="0"/>
                <w:iCs w:val="0"/>
                <w:color w:val="auto"/>
                <w:kern w:val="0"/>
                <w:sz w:val="18"/>
                <w:szCs w:val="18"/>
                <w:u w:val="none"/>
                <w:lang w:val="en-US" w:eastAsia="zh-CN" w:bidi="ar"/>
              </w:rPr>
              <w:t>台湾居民定居证明签发</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kern w:val="2"/>
                <w:sz w:val="18"/>
                <w:szCs w:val="18"/>
                <w:u w:val="none"/>
                <w:lang w:val="en-US" w:eastAsia="zh-CN" w:bidi="ar-SA"/>
              </w:rPr>
            </w:pPr>
            <w:r>
              <w:rPr>
                <w:rFonts w:hint="eastAsia" w:ascii="仿宋_GB2312" w:hAnsi="仿宋_GB2312" w:eastAsia="仿宋_GB2312" w:cs="仿宋_GB2312"/>
                <w:b w:val="0"/>
                <w:bCs/>
                <w:i w:val="0"/>
                <w:caps w:val="0"/>
                <w:color w:val="auto"/>
                <w:spacing w:val="0"/>
                <w:w w:val="100"/>
                <w:sz w:val="18"/>
                <w:szCs w:val="18"/>
                <w:lang w:val="en-US" w:eastAsia="zh-CN"/>
              </w:rPr>
              <w:t>县公安局</w:t>
            </w:r>
            <w:r>
              <w:rPr>
                <w:rFonts w:hint="eastAsia" w:ascii="仿宋_GB2312" w:hAnsi="仿宋_GB2312" w:eastAsia="仿宋_GB2312" w:cs="仿宋_GB2312"/>
                <w:i w:val="0"/>
                <w:iCs w:val="0"/>
                <w:color w:val="auto"/>
                <w:kern w:val="0"/>
                <w:sz w:val="18"/>
                <w:szCs w:val="18"/>
                <w:u w:val="none"/>
                <w:lang w:val="en-US" w:eastAsia="zh-CN" w:bidi="ar"/>
              </w:rPr>
              <w:t>出入境管理中心（受理）</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auto"/>
                <w:kern w:val="2"/>
                <w:sz w:val="18"/>
                <w:szCs w:val="18"/>
                <w:u w:val="none"/>
                <w:lang w:val="en-US" w:eastAsia="zh-CN" w:bidi="ar-SA"/>
              </w:rPr>
            </w:pPr>
            <w:r>
              <w:rPr>
                <w:rFonts w:hint="eastAsia" w:ascii="仿宋_GB2312" w:hAnsi="仿宋_GB2312" w:eastAsia="仿宋_GB2312" w:cs="仿宋_GB2312"/>
                <w:i w:val="0"/>
                <w:iCs w:val="0"/>
                <w:color w:val="auto"/>
                <w:kern w:val="0"/>
                <w:sz w:val="18"/>
                <w:szCs w:val="18"/>
                <w:u w:val="none"/>
                <w:lang w:val="en-US" w:eastAsia="zh-CN" w:bidi="ar"/>
              </w:rPr>
              <w:t>《中国公民往来台湾地区管理办法》</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lang w:val="en-US"/>
              </w:rPr>
            </w:pPr>
            <w:r>
              <w:rPr>
                <w:rFonts w:hint="eastAsia" w:ascii="仿宋_GB2312" w:hAnsi="仿宋_GB2312" w:eastAsia="仿宋_GB2312" w:cs="仿宋_GB2312"/>
                <w:b w:val="0"/>
                <w:bCs/>
                <w:i w:val="0"/>
                <w:caps w:val="0"/>
                <w:color w:val="auto"/>
                <w:spacing w:val="0"/>
                <w:w w:val="100"/>
                <w:sz w:val="18"/>
                <w:szCs w:val="18"/>
                <w:lang w:val="en-US" w:eastAsia="zh-CN"/>
              </w:rPr>
              <w:t>县民政局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社会团体成立、变更、注销登记及修改章程核准</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lang w:val="en-US"/>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县民政局（实行登记管理机关和业务主管单位双重负责管理体制的，由有关业务主管单位实施前置审查）</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《社会团体登记管理条例》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lang w:eastAsia="zh-CN"/>
              </w:rPr>
            </w:pPr>
            <w:r>
              <w:rPr>
                <w:rFonts w:hint="eastAsia" w:ascii="仿宋_GB2312" w:hAnsi="仿宋_GB2312" w:eastAsia="仿宋_GB2312" w:cs="仿宋_GB2312"/>
                <w:b w:val="0"/>
                <w:bCs/>
                <w:i w:val="0"/>
                <w:caps w:val="0"/>
                <w:color w:val="auto"/>
                <w:spacing w:val="0"/>
                <w:w w:val="100"/>
                <w:sz w:val="18"/>
                <w:szCs w:val="18"/>
                <w:lang w:val="en-US" w:eastAsia="zh-CN"/>
              </w:rPr>
              <w:t>县民政局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民办非企业单位成立、变更、注销登记及修改章程核准</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县民政局</w:t>
            </w:r>
            <w:r>
              <w:rPr>
                <w:rFonts w:hint="eastAsia" w:ascii="仿宋_GB2312" w:hAnsi="仿宋_GB2312" w:eastAsia="仿宋_GB2312" w:cs="仿宋_GB2312"/>
                <w:b w:val="0"/>
                <w:bCs/>
                <w:i w:val="0"/>
                <w:caps w:val="0"/>
                <w:color w:val="auto"/>
                <w:spacing w:val="0"/>
                <w:w w:val="100"/>
                <w:kern w:val="0"/>
                <w:sz w:val="18"/>
                <w:szCs w:val="18"/>
                <w:lang w:val="en-US" w:eastAsia="zh-CN" w:bidi="ar"/>
              </w:rPr>
              <w:t>（实行登记管理机关和业务主管单位双重负责管理体制的，由有关业务主管单位实施前置审查）</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《民办非企业单位登记管理暂行条例》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县民政局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宗数活动场所法人成立、变更、注销登记</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县民政局</w:t>
            </w:r>
            <w:r>
              <w:rPr>
                <w:rFonts w:hint="eastAsia" w:ascii="仿宋_GB2312" w:hAnsi="仿宋_GB2312" w:eastAsia="仿宋_GB2312" w:cs="仿宋_GB2312"/>
                <w:b w:val="0"/>
                <w:bCs/>
                <w:i w:val="0"/>
                <w:caps w:val="0"/>
                <w:color w:val="auto"/>
                <w:spacing w:val="0"/>
                <w:w w:val="100"/>
                <w:kern w:val="0"/>
                <w:sz w:val="18"/>
                <w:szCs w:val="18"/>
                <w:lang w:val="en-US" w:eastAsia="zh-CN" w:bidi="ar"/>
              </w:rPr>
              <w:t>（由县级宗教部门实施前置审查）</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《宗教事务条例》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567"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县民政局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慈善组织公开募捐资格审批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县民政局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《中华人民共和国慈善法》</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482"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县民政局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殡葬设施建设审批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县政府、</w:t>
            </w:r>
            <w:r>
              <w:rPr>
                <w:rFonts w:hint="eastAsia" w:ascii="仿宋_GB2312" w:hAnsi="仿宋_GB2312" w:eastAsia="仿宋_GB2312" w:cs="仿宋_GB2312"/>
                <w:b w:val="0"/>
                <w:bCs/>
                <w:i w:val="0"/>
                <w:caps w:val="0"/>
                <w:color w:val="auto"/>
                <w:spacing w:val="0"/>
                <w:w w:val="100"/>
                <w:sz w:val="18"/>
                <w:szCs w:val="18"/>
                <w:lang w:val="en-US" w:eastAsia="zh-CN"/>
              </w:rPr>
              <w:t>县民政局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《殡葬管理条例》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567"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县民政局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地名命名、更名审批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县民政局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《地名管理条例》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r>
              <w:rPr>
                <w:sz w:val="32"/>
              </w:rPr>
              <mc:AlternateContent>
                <mc:Choice Requires="wps">
                  <w:drawing>
                    <wp:anchor distT="0" distB="0" distL="114300" distR="114300" simplePos="0" relativeHeight="251665408" behindDoc="0" locked="0" layoutInCell="1" allowOverlap="1">
                      <wp:simplePos x="0" y="0"/>
                      <wp:positionH relativeFrom="column">
                        <wp:posOffset>-402590</wp:posOffset>
                      </wp:positionH>
                      <wp:positionV relativeFrom="paragraph">
                        <wp:posOffset>93345</wp:posOffset>
                      </wp:positionV>
                      <wp:extent cx="381000" cy="657860"/>
                      <wp:effectExtent l="4445" t="4445" r="14605" b="23495"/>
                      <wp:wrapNone/>
                      <wp:docPr id="19" name="文本框 19"/>
                      <wp:cNvGraphicFramePr/>
                      <a:graphic xmlns:a="http://schemas.openxmlformats.org/drawingml/2006/main">
                        <a:graphicData uri="http://schemas.microsoft.com/office/word/2010/wordprocessingShape">
                          <wps:wsp>
                            <wps:cNvSpPr txBox="1"/>
                            <wps:spPr>
                              <a:xfrm>
                                <a:off x="0" y="0"/>
                                <a:ext cx="381000" cy="65786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lang w:val="en-US" w:eastAsia="zh-CN"/>
                                    </w:rPr>
                                    <w:t>13</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end"/>
                                  </w:r>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7pt;margin-top:7.35pt;height:51.8pt;width:30pt;z-index:251665408;mso-width-relative:page;mso-height-relative:page;" fillcolor="#FFFFFF [3201]" filled="t" stroked="t" coordsize="21600,21600" o:gfxdata="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ZxMH/1AAAAAkBAAAPAAAAAAAAAAEAIAAAACIAAABkcnMvZG93&#10;bnJldi54bWxQSwECFAAUAAAACACHTuJAkDhlxz0CAABtBAAADgAAAAAAAAABACAAAAAjAQAAZHJz&#10;L2Uyb0RvYy54bWxQSwUGAAAAAAYABgBZAQAA0gUAAAAA&#10;">
                      <v:fill on="t" focussize="0,0"/>
                      <v:stroke weight="0.5pt" color="#FFFFFF [3212]" joinstyle="round"/>
                      <v:imagedata o:title=""/>
                      <o:lock v:ext="edit" aspectratio="f"/>
                      <v:textbox style="layout-flow:vertical-ideographic;">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lang w:val="en-US" w:eastAsia="zh-CN"/>
                              </w:rPr>
                              <w:t>13</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end"/>
                            </w:r>
                          </w:p>
                          <w:p/>
                        </w:txbxContent>
                      </v:textbox>
                    </v:shape>
                  </w:pict>
                </mc:Fallback>
              </mc:AlternateContent>
            </w: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县司法局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律师执业、变更执业机构许可（含香港、澳门永久性居民中的中国居民及台湾居民申请律师执业、变更执业机构）</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lang w:val="en-US"/>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县司法局（初审）</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《中华人民共和国律师法》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i w:val="0"/>
                <w:iCs w:val="0"/>
                <w:color w:val="auto"/>
                <w:kern w:val="0"/>
                <w:sz w:val="18"/>
                <w:szCs w:val="18"/>
                <w:u w:val="none"/>
                <w:lang w:val="en-US" w:eastAsia="zh-CN" w:bidi="ar"/>
              </w:rPr>
              <w:t>《中共河南省委 河南省人民政府印发〈关于推进新发展格局下河南县域经济高质量发展的若干意见（试行）〉的通知》（豫发〔2021〕23号）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312"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r>
              <w:rPr>
                <w:sz w:val="32"/>
              </w:rPr>
              <mc:AlternateContent>
                <mc:Choice Requires="wps">
                  <w:drawing>
                    <wp:anchor distT="0" distB="0" distL="114300" distR="114300" simplePos="0" relativeHeight="251666432" behindDoc="0" locked="0" layoutInCell="1" allowOverlap="1">
                      <wp:simplePos x="0" y="0"/>
                      <wp:positionH relativeFrom="column">
                        <wp:posOffset>-407035</wp:posOffset>
                      </wp:positionH>
                      <wp:positionV relativeFrom="paragraph">
                        <wp:posOffset>-23495</wp:posOffset>
                      </wp:positionV>
                      <wp:extent cx="381000" cy="657860"/>
                      <wp:effectExtent l="4445" t="4445" r="14605" b="23495"/>
                      <wp:wrapNone/>
                      <wp:docPr id="26" name="文本框 26"/>
                      <wp:cNvGraphicFramePr/>
                      <a:graphic xmlns:a="http://schemas.openxmlformats.org/drawingml/2006/main">
                        <a:graphicData uri="http://schemas.microsoft.com/office/word/2010/wordprocessingShape">
                          <wps:wsp>
                            <wps:cNvSpPr txBox="1"/>
                            <wps:spPr>
                              <a:xfrm>
                                <a:off x="0" y="0"/>
                                <a:ext cx="381000" cy="65786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lang w:val="en-US" w:eastAsia="zh-CN"/>
                                    </w:rPr>
                                    <w:t>14</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end"/>
                                  </w:r>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05pt;margin-top:-1.85pt;height:51.8pt;width:30pt;z-index:251666432;mso-width-relative:page;mso-height-relative:page;" fillcolor="#FFFFFF [3201]" filled="t" stroked="t" coordsize="21600,21600" o:gfxdata="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ylsectUAAAAIAQAADwAAAAAAAAABACAAAAAiAAAAZHJzL2Rv&#10;d25yZXYueG1sUEsBAhQAFAAAAAgAh07iQJL1Wag9AgAAbQQAAA4AAAAAAAAAAQAgAAAAJAEAAGRy&#10;cy9lMm9Eb2MueG1sUEsFBgAAAAAGAAYAWQEAANMFAAAAAA==&#10;">
                      <v:fill on="t" focussize="0,0"/>
                      <v:stroke weight="0.5pt" color="#FFFFFF [3212]" joinstyle="round"/>
                      <v:imagedata o:title=""/>
                      <o:lock v:ext="edit" aspectratio="f"/>
                      <v:textbox style="layout-flow:vertical-ideographic;">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lang w:val="en-US" w:eastAsia="zh-CN"/>
                              </w:rPr>
                              <w:t>14</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end"/>
                            </w:r>
                          </w:p>
                          <w:p/>
                        </w:txbxContent>
                      </v:textbox>
                    </v:shape>
                  </w:pict>
                </mc:Fallback>
              </mc:AlternateContent>
            </w: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县司法局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基层法律服务工作者执业核准</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县司法局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《国务院关于第六批取消和调整行政审批项目的决定》（国发〔2012〕52号）</w:t>
            </w:r>
          </w:p>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rPr>
                <w:rFonts w:hint="eastAsia" w:ascii="仿宋_GB2312" w:hAnsi="仿宋_GB2312" w:eastAsia="仿宋_GB2312" w:cs="仿宋_GB2312"/>
                <w:color w:val="auto"/>
                <w:sz w:val="18"/>
                <w:szCs w:val="18"/>
              </w:rPr>
            </w:pPr>
            <w:r>
              <w:rPr>
                <w:rFonts w:hint="eastAsia" w:ascii="仿宋_GB2312" w:hAnsi="仿宋_GB2312" w:eastAsia="仿宋_GB2312" w:cs="仿宋_GB2312"/>
                <w:i w:val="0"/>
                <w:iCs w:val="0"/>
                <w:color w:val="auto"/>
                <w:kern w:val="0"/>
                <w:sz w:val="18"/>
                <w:szCs w:val="18"/>
                <w:u w:val="none"/>
                <w:lang w:val="en-US" w:eastAsia="zh-CN" w:bidi="ar"/>
              </w:rPr>
              <w:t>《中共河南省委 河南省人民政府印发〈关于推进新发展格局下河南县域经济高质量发展的若干意见（试行）〉的通知》（豫发〔2021〕23号）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县司法局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律师事务所及分所设立、变更、注销的许可</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县司法局（初审）</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《中华人民共和国律师法》</w:t>
            </w:r>
          </w:p>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rPr>
                <w:rFonts w:hint="eastAsia" w:ascii="仿宋_GB2312" w:hAnsi="仿宋_GB2312" w:eastAsia="仿宋_GB2312" w:cs="仿宋_GB2312"/>
                <w:color w:val="auto"/>
                <w:sz w:val="18"/>
                <w:szCs w:val="18"/>
              </w:rPr>
            </w:pPr>
            <w:r>
              <w:rPr>
                <w:rFonts w:hint="eastAsia" w:ascii="仿宋_GB2312" w:hAnsi="仿宋_GB2312" w:eastAsia="仿宋_GB2312" w:cs="仿宋_GB2312"/>
                <w:i w:val="0"/>
                <w:iCs w:val="0"/>
                <w:color w:val="auto"/>
                <w:kern w:val="0"/>
                <w:sz w:val="18"/>
                <w:szCs w:val="18"/>
                <w:u w:val="none"/>
                <w:lang w:val="en-US" w:eastAsia="zh-CN" w:bidi="ar"/>
              </w:rPr>
              <w:t>《中共河南省委 河南省人民政府印发〈关于推进新发展格局下河南县域经济高质量发展的若干意见（试行）〉的通知》（豫发〔2021〕23号）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县财政局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中介机构从事代理记账业务审批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县财政局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left"/>
              <w:textAlignment w:val="baseline"/>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《中华人民共和国会计法》</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left"/>
              <w:textAlignment w:val="baseline"/>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《代理记账管理办法》（中华人民共和国财政部令第98号）</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left"/>
              <w:textAlignment w:val="baseline"/>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《河南省财政厅关于进一步规范全省代理记账行业管理的通知》（豫财会〔2022〕26号）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1079"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县人力资源社会保障局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职业培训学校筹设审批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县人力资源社会保障局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《中华人民共和国民办教育促进法》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《中华人民共和国中外合作办学条例》</w:t>
            </w:r>
          </w:p>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i w:val="0"/>
                <w:iCs w:val="0"/>
                <w:color w:val="auto"/>
                <w:kern w:val="0"/>
                <w:sz w:val="18"/>
                <w:szCs w:val="18"/>
                <w:u w:val="none"/>
                <w:lang w:val="en-US" w:eastAsia="zh-CN" w:bidi="ar"/>
              </w:rPr>
              <w:t>《河南省人民政府办公厅关于进一步深化县域放权赋能改革的意见》（豫政办〔2022〕99号）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县人力资源社会保障局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职业培训学校办学许可</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县人力资源社会保障局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《中华人民共和国民办教育促进法》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《中华人民共和国中外合作办学条例》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县人力资源社会保障局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人力资源服务许可</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县人力资源社会保障局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《中华人民共和国就业促进法》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《人力资源市场暂行条例》</w:t>
            </w:r>
          </w:p>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rPr>
                <w:rFonts w:hint="eastAsia" w:ascii="仿宋_GB2312" w:hAnsi="仿宋_GB2312" w:eastAsia="仿宋_GB2312" w:cs="仿宋_GB2312"/>
                <w:color w:val="auto"/>
                <w:sz w:val="18"/>
                <w:szCs w:val="18"/>
              </w:rPr>
            </w:pPr>
            <w:r>
              <w:rPr>
                <w:rFonts w:hint="eastAsia" w:ascii="仿宋_GB2312" w:hAnsi="仿宋_GB2312" w:eastAsia="仿宋_GB2312" w:cs="仿宋_GB2312"/>
                <w:i w:val="0"/>
                <w:iCs w:val="0"/>
                <w:color w:val="auto"/>
                <w:kern w:val="0"/>
                <w:sz w:val="18"/>
                <w:szCs w:val="18"/>
                <w:u w:val="none"/>
                <w:lang w:val="en-US" w:eastAsia="zh-CN" w:bidi="ar"/>
              </w:rPr>
              <w:t>《河南省人民政府办公厅关于进一步深化县域放权赋能改革的意见》（豫政办〔2022〕99号）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县人力资源社会保障局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劳务派遣经营许可</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县人力资源社会保障局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《中华人民共和国劳动合同法》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《劳务派遣行政许可实施办法》（人力资源社会保障部令第19号）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县人力资源社会保障局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企业实行不定时工作制和综合计算工时工作制审批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县人力资源社会保障局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《中华人民共和国劳动法》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《关于企业实行不定时工作制和综合计算工时工作制的审批办法》（劳部发〔1994〕503号）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1474"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lang w:val="en-US" w:eastAsia="zh-CN"/>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自然资源</w:t>
            </w:r>
            <w:r>
              <w:rPr>
                <w:rFonts w:hint="eastAsia" w:ascii="仿宋_GB2312" w:hAnsi="仿宋_GB2312" w:eastAsia="仿宋_GB2312" w:cs="仿宋_GB2312"/>
                <w:b w:val="0"/>
                <w:bCs/>
                <w:i w:val="0"/>
                <w:caps w:val="0"/>
                <w:color w:val="auto"/>
                <w:spacing w:val="0"/>
                <w:w w:val="100"/>
                <w:sz w:val="18"/>
                <w:szCs w:val="18"/>
                <w:lang w:val="en-US" w:eastAsia="zh-CN"/>
              </w:rPr>
              <w:t>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法人或者其他组织需要利用属于国家秘密的基础测绘成果审批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自然资源</w:t>
            </w:r>
            <w:r>
              <w:rPr>
                <w:rFonts w:hint="eastAsia" w:ascii="仿宋_GB2312" w:hAnsi="仿宋_GB2312" w:eastAsia="仿宋_GB2312" w:cs="仿宋_GB2312"/>
                <w:b w:val="0"/>
                <w:bCs/>
                <w:i w:val="0"/>
                <w:caps w:val="0"/>
                <w:color w:val="auto"/>
                <w:spacing w:val="0"/>
                <w:w w:val="100"/>
                <w:sz w:val="18"/>
                <w:szCs w:val="18"/>
                <w:lang w:val="en-US" w:eastAsia="zh-CN"/>
              </w:rPr>
              <w:t>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《中华人民共和国测绘成果管理条例》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《基础测绘成果提供使用管理暂行办法》（国测法字〔2006〕13号）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0"/>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i w:val="0"/>
                <w:iCs w:val="0"/>
                <w:color w:val="auto"/>
                <w:kern w:val="0"/>
                <w:sz w:val="18"/>
                <w:szCs w:val="18"/>
                <w:u w:val="none"/>
                <w:lang w:val="en-US" w:eastAsia="zh-CN" w:bidi="ar"/>
              </w:rPr>
              <w:t>《河南省测绘成果管理办法》（</w:t>
            </w:r>
            <w:r>
              <w:rPr>
                <w:rFonts w:hint="eastAsia" w:ascii="仿宋_GB2312" w:hAnsi="仿宋_GB2312" w:eastAsia="仿宋_GB2312" w:cs="仿宋_GB2312"/>
                <w:i w:val="0"/>
                <w:iCs w:val="0"/>
                <w:caps w:val="0"/>
                <w:color w:val="auto"/>
                <w:spacing w:val="0"/>
                <w:sz w:val="18"/>
                <w:szCs w:val="18"/>
              </w:rPr>
              <w:t>河南省人民政府令第147号</w:t>
            </w:r>
            <w:r>
              <w:rPr>
                <w:rFonts w:hint="eastAsia" w:ascii="仿宋_GB2312" w:hAnsi="仿宋_GB2312" w:eastAsia="仿宋_GB2312" w:cs="仿宋_GB2312"/>
                <w:i w:val="0"/>
                <w:iCs w:val="0"/>
                <w:color w:val="auto"/>
                <w:kern w:val="0"/>
                <w:sz w:val="18"/>
                <w:szCs w:val="18"/>
                <w:u w:val="none"/>
                <w:lang w:val="en-US" w:eastAsia="zh-CN" w:bidi="ar"/>
              </w:rPr>
              <w:t>）</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自然资源</w:t>
            </w:r>
            <w:r>
              <w:rPr>
                <w:rFonts w:hint="eastAsia" w:ascii="仿宋_GB2312" w:hAnsi="仿宋_GB2312" w:eastAsia="仿宋_GB2312" w:cs="仿宋_GB2312"/>
                <w:b w:val="0"/>
                <w:bCs/>
                <w:i w:val="0"/>
                <w:caps w:val="0"/>
                <w:color w:val="auto"/>
                <w:spacing w:val="0"/>
                <w:w w:val="100"/>
                <w:sz w:val="18"/>
                <w:szCs w:val="18"/>
                <w:lang w:val="en-US" w:eastAsia="zh-CN"/>
              </w:rPr>
              <w:t>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建设项目用地预审与选址意见书核发</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自然资源</w:t>
            </w:r>
            <w:r>
              <w:rPr>
                <w:rFonts w:hint="eastAsia" w:ascii="仿宋_GB2312" w:hAnsi="仿宋_GB2312" w:eastAsia="仿宋_GB2312" w:cs="仿宋_GB2312"/>
                <w:b w:val="0"/>
                <w:bCs/>
                <w:i w:val="0"/>
                <w:caps w:val="0"/>
                <w:color w:val="auto"/>
                <w:spacing w:val="0"/>
                <w:w w:val="100"/>
                <w:sz w:val="18"/>
                <w:szCs w:val="18"/>
                <w:lang w:val="en-US" w:eastAsia="zh-CN"/>
              </w:rPr>
              <w:t>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《中华人民共和国城乡规划法》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《中华人民共和国土地管理法》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《中华人民共和国土地管理法实施条例》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《建设项目用地预审管理办法》（国土资源部令第68号）</w:t>
            </w:r>
          </w:p>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i w:val="0"/>
                <w:iCs w:val="0"/>
                <w:color w:val="auto"/>
                <w:kern w:val="0"/>
                <w:sz w:val="18"/>
                <w:szCs w:val="18"/>
                <w:u w:val="none"/>
                <w:lang w:val="en-US" w:eastAsia="zh-CN" w:bidi="ar"/>
              </w:rPr>
              <w:t>《自然资源部关于以“多规合一”为基础推进规划用地“多审合一、多证合一”改革的通知》（自然资规〔2019〕2号）</w:t>
            </w:r>
          </w:p>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rPr>
                <w:rFonts w:hint="eastAsia" w:ascii="仿宋_GB2312" w:hAnsi="仿宋_GB2312" w:eastAsia="仿宋_GB2312" w:cs="仿宋_GB2312"/>
                <w:color w:val="auto"/>
                <w:sz w:val="18"/>
                <w:szCs w:val="18"/>
              </w:rPr>
            </w:pPr>
            <w:r>
              <w:rPr>
                <w:rFonts w:hint="eastAsia" w:ascii="仿宋_GB2312" w:hAnsi="仿宋_GB2312" w:eastAsia="仿宋_GB2312" w:cs="仿宋_GB2312"/>
                <w:i w:val="0"/>
                <w:iCs w:val="0"/>
                <w:color w:val="auto"/>
                <w:kern w:val="0"/>
                <w:sz w:val="18"/>
                <w:szCs w:val="18"/>
                <w:u w:val="none"/>
                <w:lang w:val="en-US" w:eastAsia="zh-CN" w:bidi="ar"/>
              </w:rPr>
              <w:t>《河南省实施〈中华人民共和国城乡规划法〉办法》</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自然资源</w:t>
            </w:r>
            <w:r>
              <w:rPr>
                <w:rFonts w:hint="eastAsia" w:ascii="仿宋_GB2312" w:hAnsi="仿宋_GB2312" w:eastAsia="仿宋_GB2312" w:cs="仿宋_GB2312"/>
                <w:b w:val="0"/>
                <w:bCs/>
                <w:i w:val="0"/>
                <w:caps w:val="0"/>
                <w:color w:val="auto"/>
                <w:spacing w:val="0"/>
                <w:w w:val="100"/>
                <w:sz w:val="18"/>
                <w:szCs w:val="18"/>
                <w:lang w:val="en-US" w:eastAsia="zh-CN"/>
              </w:rPr>
              <w:t>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国有建设用地使用权出让后土地使用权分割转让批准</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自然资源</w:t>
            </w:r>
            <w:r>
              <w:rPr>
                <w:rFonts w:hint="eastAsia" w:ascii="仿宋_GB2312" w:hAnsi="仿宋_GB2312" w:eastAsia="仿宋_GB2312" w:cs="仿宋_GB2312"/>
                <w:b w:val="0"/>
                <w:bCs/>
                <w:i w:val="0"/>
                <w:caps w:val="0"/>
                <w:color w:val="auto"/>
                <w:spacing w:val="0"/>
                <w:w w:val="100"/>
                <w:sz w:val="18"/>
                <w:szCs w:val="18"/>
                <w:lang w:val="en-US" w:eastAsia="zh-CN"/>
              </w:rPr>
              <w:t>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《中华人民共和国城镇国有土地使用权出让和转让暂行条例》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Style w:val="7"/>
                <w:rFonts w:hint="eastAsia" w:ascii="仿宋_GB2312" w:hAnsi="仿宋_GB2312" w:eastAsia="仿宋_GB2312" w:cs="仿宋_GB2312"/>
                <w:b w:val="0"/>
                <w:bCs/>
                <w:i w:val="0"/>
                <w:caps w:val="0"/>
                <w:color w:val="auto"/>
                <w:spacing w:val="0"/>
                <w:w w:val="100"/>
                <w:sz w:val="18"/>
                <w:szCs w:val="18"/>
                <w:lang w:val="en-US" w:eastAsia="zh-CN" w:bidi="ar"/>
              </w:rPr>
            </w:pPr>
          </w:p>
        </w:tc>
      </w:tr>
      <w:tr>
        <w:tblPrEx>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自然资源</w:t>
            </w:r>
            <w:r>
              <w:rPr>
                <w:rFonts w:hint="eastAsia" w:ascii="仿宋_GB2312" w:hAnsi="仿宋_GB2312" w:eastAsia="仿宋_GB2312" w:cs="仿宋_GB2312"/>
                <w:b w:val="0"/>
                <w:bCs/>
                <w:i w:val="0"/>
                <w:caps w:val="0"/>
                <w:color w:val="auto"/>
                <w:spacing w:val="0"/>
                <w:w w:val="100"/>
                <w:sz w:val="18"/>
                <w:szCs w:val="18"/>
                <w:lang w:val="en-US" w:eastAsia="zh-CN"/>
              </w:rPr>
              <w:t>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乡（镇）村企业使用集体建设用地审批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县政府（由</w:t>
            </w: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自然资源</w:t>
            </w:r>
            <w:r>
              <w:rPr>
                <w:rFonts w:hint="eastAsia" w:ascii="仿宋_GB2312" w:hAnsi="仿宋_GB2312" w:eastAsia="仿宋_GB2312" w:cs="仿宋_GB2312"/>
                <w:b w:val="0"/>
                <w:bCs/>
                <w:i w:val="0"/>
                <w:caps w:val="0"/>
                <w:color w:val="auto"/>
                <w:spacing w:val="0"/>
                <w:w w:val="100"/>
                <w:sz w:val="18"/>
                <w:szCs w:val="18"/>
                <w:lang w:val="en-US" w:eastAsia="zh-CN"/>
              </w:rPr>
              <w:t>局</w:t>
            </w:r>
            <w:r>
              <w:rPr>
                <w:rFonts w:hint="eastAsia" w:ascii="仿宋_GB2312" w:hAnsi="仿宋_GB2312" w:eastAsia="仿宋_GB2312" w:cs="仿宋_GB2312"/>
                <w:b w:val="0"/>
                <w:bCs/>
                <w:i w:val="0"/>
                <w:caps w:val="0"/>
                <w:color w:val="auto"/>
                <w:spacing w:val="0"/>
                <w:w w:val="100"/>
                <w:kern w:val="0"/>
                <w:sz w:val="18"/>
                <w:szCs w:val="18"/>
                <w:lang w:val="en-US" w:eastAsia="zh-CN" w:bidi="ar"/>
              </w:rPr>
              <w:t>承办）</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《中华人民共和国土地管理法》</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自然资源</w:t>
            </w:r>
            <w:r>
              <w:rPr>
                <w:rFonts w:hint="eastAsia" w:ascii="仿宋_GB2312" w:hAnsi="仿宋_GB2312" w:eastAsia="仿宋_GB2312" w:cs="仿宋_GB2312"/>
                <w:b w:val="0"/>
                <w:bCs/>
                <w:i w:val="0"/>
                <w:caps w:val="0"/>
                <w:color w:val="auto"/>
                <w:spacing w:val="0"/>
                <w:w w:val="100"/>
                <w:sz w:val="18"/>
                <w:szCs w:val="18"/>
                <w:lang w:val="en-US" w:eastAsia="zh-CN"/>
              </w:rPr>
              <w:t>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乡（镇）村公共设施、公益事业使用集体建设用地审批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县政府（由</w:t>
            </w: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自然资源</w:t>
            </w:r>
            <w:r>
              <w:rPr>
                <w:rFonts w:hint="eastAsia" w:ascii="仿宋_GB2312" w:hAnsi="仿宋_GB2312" w:eastAsia="仿宋_GB2312" w:cs="仿宋_GB2312"/>
                <w:b w:val="0"/>
                <w:bCs/>
                <w:i w:val="0"/>
                <w:caps w:val="0"/>
                <w:color w:val="auto"/>
                <w:spacing w:val="0"/>
                <w:w w:val="100"/>
                <w:sz w:val="18"/>
                <w:szCs w:val="18"/>
                <w:lang w:val="en-US" w:eastAsia="zh-CN"/>
              </w:rPr>
              <w:t>局</w:t>
            </w:r>
            <w:r>
              <w:rPr>
                <w:rFonts w:hint="eastAsia" w:ascii="仿宋_GB2312" w:hAnsi="仿宋_GB2312" w:eastAsia="仿宋_GB2312" w:cs="仿宋_GB2312"/>
                <w:b w:val="0"/>
                <w:bCs/>
                <w:i w:val="0"/>
                <w:caps w:val="0"/>
                <w:color w:val="auto"/>
                <w:spacing w:val="0"/>
                <w:w w:val="100"/>
                <w:kern w:val="0"/>
                <w:sz w:val="18"/>
                <w:szCs w:val="18"/>
                <w:lang w:val="en-US" w:eastAsia="zh-CN" w:bidi="ar"/>
              </w:rPr>
              <w:t>承办）</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《中华人民共和国土地管理法》</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567"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自然资源</w:t>
            </w:r>
            <w:r>
              <w:rPr>
                <w:rFonts w:hint="eastAsia" w:ascii="仿宋_GB2312" w:hAnsi="仿宋_GB2312" w:eastAsia="仿宋_GB2312" w:cs="仿宋_GB2312"/>
                <w:b w:val="0"/>
                <w:bCs/>
                <w:i w:val="0"/>
                <w:caps w:val="0"/>
                <w:color w:val="auto"/>
                <w:spacing w:val="0"/>
                <w:w w:val="100"/>
                <w:sz w:val="18"/>
                <w:szCs w:val="18"/>
                <w:lang w:val="en-US" w:eastAsia="zh-CN"/>
              </w:rPr>
              <w:t>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临时用地审批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lang w:val="en-US"/>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自然资源</w:t>
            </w:r>
            <w:r>
              <w:rPr>
                <w:rFonts w:hint="eastAsia" w:ascii="仿宋_GB2312" w:hAnsi="仿宋_GB2312" w:eastAsia="仿宋_GB2312" w:cs="仿宋_GB2312"/>
                <w:b w:val="0"/>
                <w:bCs/>
                <w:i w:val="0"/>
                <w:caps w:val="0"/>
                <w:color w:val="auto"/>
                <w:spacing w:val="0"/>
                <w:w w:val="100"/>
                <w:sz w:val="18"/>
                <w:szCs w:val="18"/>
                <w:lang w:val="en-US" w:eastAsia="zh-CN"/>
              </w:rPr>
              <w:t>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《中华人民共和国土地管理法》</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自然资源</w:t>
            </w:r>
            <w:r>
              <w:rPr>
                <w:rFonts w:hint="eastAsia" w:ascii="仿宋_GB2312" w:hAnsi="仿宋_GB2312" w:eastAsia="仿宋_GB2312" w:cs="仿宋_GB2312"/>
                <w:b w:val="0"/>
                <w:bCs/>
                <w:i w:val="0"/>
                <w:caps w:val="0"/>
                <w:color w:val="auto"/>
                <w:spacing w:val="0"/>
                <w:w w:val="100"/>
                <w:sz w:val="18"/>
                <w:szCs w:val="18"/>
                <w:lang w:val="en-US" w:eastAsia="zh-CN"/>
              </w:rPr>
              <w:t>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建设用地、临时建设用地规划许可</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自然资源</w:t>
            </w:r>
            <w:r>
              <w:rPr>
                <w:rFonts w:hint="eastAsia" w:ascii="仿宋_GB2312" w:hAnsi="仿宋_GB2312" w:eastAsia="仿宋_GB2312" w:cs="仿宋_GB2312"/>
                <w:b w:val="0"/>
                <w:bCs/>
                <w:i w:val="0"/>
                <w:caps w:val="0"/>
                <w:color w:val="auto"/>
                <w:spacing w:val="0"/>
                <w:w w:val="100"/>
                <w:sz w:val="18"/>
                <w:szCs w:val="18"/>
                <w:lang w:val="en-US" w:eastAsia="zh-CN"/>
              </w:rPr>
              <w:t>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《中华人民共和国城乡规划法》</w:t>
            </w:r>
          </w:p>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rPr>
                <w:rFonts w:hint="eastAsia" w:ascii="仿宋_GB2312" w:hAnsi="仿宋_GB2312" w:eastAsia="仿宋_GB2312" w:cs="仿宋_GB2312"/>
                <w:color w:val="auto"/>
                <w:sz w:val="18"/>
                <w:szCs w:val="18"/>
              </w:rPr>
            </w:pPr>
            <w:r>
              <w:rPr>
                <w:rFonts w:hint="eastAsia" w:ascii="仿宋_GB2312" w:hAnsi="仿宋_GB2312" w:eastAsia="仿宋_GB2312" w:cs="仿宋_GB2312"/>
                <w:i w:val="0"/>
                <w:iCs w:val="0"/>
                <w:color w:val="auto"/>
                <w:kern w:val="0"/>
                <w:sz w:val="18"/>
                <w:szCs w:val="18"/>
                <w:u w:val="none"/>
                <w:lang w:val="en-US" w:eastAsia="zh-CN" w:bidi="ar"/>
              </w:rPr>
              <w:t>《河南省实施〈中华人民共和国城乡规划法〉办法》</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r>
              <w:rPr>
                <w:sz w:val="32"/>
              </w:rPr>
              <mc:AlternateContent>
                <mc:Choice Requires="wps">
                  <w:drawing>
                    <wp:anchor distT="0" distB="0" distL="114300" distR="114300" simplePos="0" relativeHeight="251667456" behindDoc="0" locked="0" layoutInCell="1" allowOverlap="1">
                      <wp:simplePos x="0" y="0"/>
                      <wp:positionH relativeFrom="column">
                        <wp:posOffset>-398145</wp:posOffset>
                      </wp:positionH>
                      <wp:positionV relativeFrom="paragraph">
                        <wp:posOffset>584200</wp:posOffset>
                      </wp:positionV>
                      <wp:extent cx="381000" cy="657860"/>
                      <wp:effectExtent l="4445" t="4445" r="14605" b="23495"/>
                      <wp:wrapNone/>
                      <wp:docPr id="27" name="文本框 27"/>
                      <wp:cNvGraphicFramePr/>
                      <a:graphic xmlns:a="http://schemas.openxmlformats.org/drawingml/2006/main">
                        <a:graphicData uri="http://schemas.microsoft.com/office/word/2010/wordprocessingShape">
                          <wps:wsp>
                            <wps:cNvSpPr txBox="1"/>
                            <wps:spPr>
                              <a:xfrm>
                                <a:off x="0" y="0"/>
                                <a:ext cx="381000" cy="65786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lang w:val="en-US" w:eastAsia="zh-CN"/>
                                    </w:rPr>
                                    <w:t>15</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end"/>
                                  </w:r>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35pt;margin-top:46pt;height:51.8pt;width:30pt;z-index:251667456;mso-width-relative:page;mso-height-relative:page;" fillcolor="#FFFFFF [3201]" filled="t" stroked="t" coordsize="21600,21600" o:gfxdata="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bl/MsdQAAAAJAQAADwAAAAAAAAABACAAAAAiAAAAZHJzL2Rv&#10;d25yZXYueG1sUEsBAhQAFAAAAAgAh07iQEDrx2U+AgAAbQQAAA4AAAAAAAAAAQAgAAAAIwEAAGRy&#10;cy9lMm9Eb2MueG1sUEsFBgAAAAAGAAYAWQEAANMFAAAAAA==&#10;">
                      <v:fill on="t" focussize="0,0"/>
                      <v:stroke weight="0.5pt" color="#FFFFFF [3212]" joinstyle="round"/>
                      <v:imagedata o:title=""/>
                      <o:lock v:ext="edit" aspectratio="f"/>
                      <v:textbox style="layout-flow:vertical-ideographic;">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lang w:val="en-US" w:eastAsia="zh-CN"/>
                              </w:rPr>
                              <w:t>15</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end"/>
                            </w:r>
                          </w:p>
                          <w:p/>
                        </w:txbxContent>
                      </v:textbox>
                    </v:shape>
                  </w:pict>
                </mc:Fallback>
              </mc:AlternateContent>
            </w: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自然资源</w:t>
            </w:r>
            <w:r>
              <w:rPr>
                <w:rFonts w:hint="eastAsia" w:ascii="仿宋_GB2312" w:hAnsi="仿宋_GB2312" w:eastAsia="仿宋_GB2312" w:cs="仿宋_GB2312"/>
                <w:b w:val="0"/>
                <w:bCs/>
                <w:i w:val="0"/>
                <w:caps w:val="0"/>
                <w:color w:val="auto"/>
                <w:spacing w:val="0"/>
                <w:w w:val="100"/>
                <w:sz w:val="18"/>
                <w:szCs w:val="18"/>
                <w:lang w:val="en-US" w:eastAsia="zh-CN"/>
              </w:rPr>
              <w:t>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开发未确定使用权的国有荒山、荒地、荒滩从事生产审查</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县政府（由</w:t>
            </w: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自然资源</w:t>
            </w:r>
            <w:r>
              <w:rPr>
                <w:rFonts w:hint="eastAsia" w:ascii="仿宋_GB2312" w:hAnsi="仿宋_GB2312" w:eastAsia="仿宋_GB2312" w:cs="仿宋_GB2312"/>
                <w:b w:val="0"/>
                <w:bCs/>
                <w:i w:val="0"/>
                <w:caps w:val="0"/>
                <w:color w:val="auto"/>
                <w:spacing w:val="0"/>
                <w:w w:val="100"/>
                <w:sz w:val="18"/>
                <w:szCs w:val="18"/>
                <w:lang w:val="en-US" w:eastAsia="zh-CN"/>
              </w:rPr>
              <w:t>局</w:t>
            </w:r>
            <w:r>
              <w:rPr>
                <w:rFonts w:hint="eastAsia" w:ascii="仿宋_GB2312" w:hAnsi="仿宋_GB2312" w:eastAsia="仿宋_GB2312" w:cs="仿宋_GB2312"/>
                <w:b w:val="0"/>
                <w:bCs/>
                <w:i w:val="0"/>
                <w:caps w:val="0"/>
                <w:color w:val="auto"/>
                <w:spacing w:val="0"/>
                <w:w w:val="100"/>
                <w:kern w:val="0"/>
                <w:sz w:val="18"/>
                <w:szCs w:val="18"/>
                <w:lang w:val="en-US" w:eastAsia="zh-CN" w:bidi="ar"/>
              </w:rPr>
              <w:t>承办）</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《中华人民共和国土地管理法》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《中华人民共和国土地管理法实施条例》</w:t>
            </w:r>
          </w:p>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《河南省实施〈土地管理法〉办法》</w:t>
            </w:r>
          </w:p>
          <w:p>
            <w:pPr>
              <w:keepNext w:val="0"/>
              <w:keepLines w:val="0"/>
              <w:pageBreakBefore w:val="0"/>
              <w:widowControl/>
              <w:kinsoku/>
              <w:wordWrap/>
              <w:overflowPunct/>
              <w:topLinePunct w:val="0"/>
              <w:autoSpaceDE/>
              <w:autoSpaceDN/>
              <w:bidi w:val="0"/>
              <w:adjustRightInd/>
              <w:snapToGrid/>
              <w:spacing w:line="24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i w:val="0"/>
                <w:iCs w:val="0"/>
                <w:color w:val="auto"/>
                <w:kern w:val="0"/>
                <w:sz w:val="18"/>
                <w:szCs w:val="18"/>
                <w:u w:val="none"/>
                <w:lang w:val="en-US" w:eastAsia="zh-CN" w:bidi="ar"/>
              </w:rPr>
              <w:t>《河南省人民政府办公厅关于进一步深化县域放权赋能改革的意见》（豫政办〔2022〕99号）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自然资源</w:t>
            </w:r>
            <w:r>
              <w:rPr>
                <w:rFonts w:hint="eastAsia" w:ascii="仿宋_GB2312" w:hAnsi="仿宋_GB2312" w:eastAsia="仿宋_GB2312" w:cs="仿宋_GB2312"/>
                <w:b w:val="0"/>
                <w:bCs/>
                <w:i w:val="0"/>
                <w:caps w:val="0"/>
                <w:color w:val="auto"/>
                <w:spacing w:val="0"/>
                <w:w w:val="100"/>
                <w:sz w:val="18"/>
                <w:szCs w:val="18"/>
                <w:lang w:val="en-US" w:eastAsia="zh-CN"/>
              </w:rPr>
              <w:t>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建设工程、临时建设工程规划许可</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自然资源</w:t>
            </w:r>
            <w:r>
              <w:rPr>
                <w:rFonts w:hint="eastAsia" w:ascii="仿宋_GB2312" w:hAnsi="仿宋_GB2312" w:eastAsia="仿宋_GB2312" w:cs="仿宋_GB2312"/>
                <w:b w:val="0"/>
                <w:bCs/>
                <w:i w:val="0"/>
                <w:caps w:val="0"/>
                <w:color w:val="auto"/>
                <w:spacing w:val="0"/>
                <w:w w:val="100"/>
                <w:sz w:val="18"/>
                <w:szCs w:val="18"/>
                <w:lang w:val="en-US" w:eastAsia="zh-CN"/>
              </w:rPr>
              <w:t>局</w:t>
            </w:r>
            <w:r>
              <w:rPr>
                <w:rFonts w:hint="eastAsia" w:ascii="仿宋_GB2312" w:hAnsi="仿宋_GB2312" w:eastAsia="仿宋_GB2312" w:cs="仿宋_GB2312"/>
                <w:b w:val="0"/>
                <w:bCs/>
                <w:i w:val="0"/>
                <w:caps w:val="0"/>
                <w:color w:val="auto"/>
                <w:spacing w:val="0"/>
                <w:w w:val="100"/>
                <w:kern w:val="0"/>
                <w:sz w:val="18"/>
                <w:szCs w:val="18"/>
                <w:lang w:val="en-US" w:eastAsia="zh-CN" w:bidi="ar"/>
              </w:rPr>
              <w:t>；省政府确定的乡（镇、街道）</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《中华人民共和国城乡规划法》</w:t>
            </w:r>
          </w:p>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rPr>
                <w:rFonts w:hint="eastAsia" w:ascii="仿宋_GB2312" w:hAnsi="仿宋_GB2312" w:eastAsia="仿宋_GB2312" w:cs="仿宋_GB2312"/>
                <w:color w:val="auto"/>
                <w:sz w:val="18"/>
                <w:szCs w:val="18"/>
              </w:rPr>
            </w:pPr>
            <w:r>
              <w:rPr>
                <w:rFonts w:hint="eastAsia" w:ascii="仿宋_GB2312" w:hAnsi="仿宋_GB2312" w:eastAsia="仿宋_GB2312" w:cs="仿宋_GB2312"/>
                <w:i w:val="0"/>
                <w:iCs w:val="0"/>
                <w:color w:val="auto"/>
                <w:kern w:val="0"/>
                <w:sz w:val="18"/>
                <w:szCs w:val="18"/>
                <w:u w:val="none"/>
                <w:lang w:val="en-US" w:eastAsia="zh-CN" w:bidi="ar"/>
              </w:rPr>
              <w:t>《河南省实施〈中华人民共和国城乡规划法〉办法》</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577"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r>
              <w:rPr>
                <w:sz w:val="32"/>
              </w:rPr>
              <mc:AlternateContent>
                <mc:Choice Requires="wps">
                  <w:drawing>
                    <wp:anchor distT="0" distB="0" distL="114300" distR="114300" simplePos="0" relativeHeight="251668480" behindDoc="0" locked="0" layoutInCell="1" allowOverlap="1">
                      <wp:simplePos x="0" y="0"/>
                      <wp:positionH relativeFrom="column">
                        <wp:posOffset>-394335</wp:posOffset>
                      </wp:positionH>
                      <wp:positionV relativeFrom="paragraph">
                        <wp:posOffset>-20955</wp:posOffset>
                      </wp:positionV>
                      <wp:extent cx="381000" cy="657860"/>
                      <wp:effectExtent l="4445" t="4445" r="14605" b="23495"/>
                      <wp:wrapNone/>
                      <wp:docPr id="28" name="文本框 28"/>
                      <wp:cNvGraphicFramePr/>
                      <a:graphic xmlns:a="http://schemas.openxmlformats.org/drawingml/2006/main">
                        <a:graphicData uri="http://schemas.microsoft.com/office/word/2010/wordprocessingShape">
                          <wps:wsp>
                            <wps:cNvSpPr txBox="1"/>
                            <wps:spPr>
                              <a:xfrm>
                                <a:off x="0" y="0"/>
                                <a:ext cx="381000" cy="65786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lang w:val="en-US" w:eastAsia="zh-CN"/>
                                    </w:rPr>
                                    <w:t>16</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end"/>
                                  </w:r>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05pt;margin-top:-1.65pt;height:51.8pt;width:30pt;z-index:251668480;mso-width-relative:page;mso-height-relative:page;" fillcolor="#FFFFFF [3201]" filled="t" stroked="t" coordsize="21600,21600" o:gfxdata="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mdbrt1AAAAAkBAAAPAAAAAAAAAAEAIAAAACIAAABkcnMvZG93&#10;bnJldi54bWxQSwECFAAUAAAACACHTuJAaFDLsj0CAABtBAAADgAAAAAAAAABACAAAAAjAQAAZHJz&#10;L2Uyb0RvYy54bWxQSwUGAAAAAAYABgBZAQAA0gUAAAAA&#10;">
                      <v:fill on="t" focussize="0,0"/>
                      <v:stroke weight="0.5pt" color="#FFFFFF [3212]" joinstyle="round"/>
                      <v:imagedata o:title=""/>
                      <o:lock v:ext="edit" aspectratio="f"/>
                      <v:textbox style="layout-flow:vertical-ideographic;">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lang w:val="en-US" w:eastAsia="zh-CN"/>
                              </w:rPr>
                              <w:t>16</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end"/>
                            </w:r>
                          </w:p>
                          <w:p/>
                        </w:txbxContent>
                      </v:textbox>
                    </v:shape>
                  </w:pict>
                </mc:Fallback>
              </mc:AlternateContent>
            </w: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自然资源</w:t>
            </w:r>
            <w:r>
              <w:rPr>
                <w:rFonts w:hint="eastAsia" w:ascii="仿宋_GB2312" w:hAnsi="仿宋_GB2312" w:eastAsia="仿宋_GB2312" w:cs="仿宋_GB2312"/>
                <w:b w:val="0"/>
                <w:bCs/>
                <w:i w:val="0"/>
                <w:caps w:val="0"/>
                <w:color w:val="auto"/>
                <w:spacing w:val="0"/>
                <w:w w:val="100"/>
                <w:sz w:val="18"/>
                <w:szCs w:val="18"/>
                <w:lang w:val="en-US" w:eastAsia="zh-CN"/>
              </w:rPr>
              <w:t>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乡村建设规划许可</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自然资源</w:t>
            </w:r>
            <w:r>
              <w:rPr>
                <w:rFonts w:hint="eastAsia" w:ascii="仿宋_GB2312" w:hAnsi="仿宋_GB2312" w:eastAsia="仿宋_GB2312" w:cs="仿宋_GB2312"/>
                <w:b w:val="0"/>
                <w:bCs/>
                <w:i w:val="0"/>
                <w:caps w:val="0"/>
                <w:color w:val="auto"/>
                <w:spacing w:val="0"/>
                <w:w w:val="100"/>
                <w:sz w:val="18"/>
                <w:szCs w:val="18"/>
                <w:lang w:val="en-US" w:eastAsia="zh-CN"/>
              </w:rPr>
              <w:t>局</w:t>
            </w:r>
            <w:r>
              <w:rPr>
                <w:rFonts w:hint="eastAsia" w:ascii="仿宋_GB2312" w:hAnsi="仿宋_GB2312" w:eastAsia="仿宋_GB2312" w:cs="仿宋_GB2312"/>
                <w:color w:val="auto"/>
                <w:sz w:val="18"/>
                <w:szCs w:val="18"/>
              </w:rPr>
              <w:t>〔</w:t>
            </w:r>
            <w:r>
              <w:rPr>
                <w:rFonts w:hint="eastAsia" w:ascii="仿宋_GB2312" w:hAnsi="仿宋_GB2312" w:eastAsia="仿宋_GB2312" w:cs="仿宋_GB2312"/>
                <w:i w:val="0"/>
                <w:iCs w:val="0"/>
                <w:color w:val="auto"/>
                <w:kern w:val="0"/>
                <w:sz w:val="18"/>
                <w:szCs w:val="18"/>
                <w:u w:val="none"/>
                <w:lang w:val="en-US" w:eastAsia="zh-CN" w:bidi="ar"/>
              </w:rPr>
              <w:t>由乡（镇、街道）初审</w:t>
            </w:r>
            <w:r>
              <w:rPr>
                <w:rFonts w:hint="eastAsia" w:ascii="仿宋_GB2312" w:hAnsi="仿宋_GB2312" w:eastAsia="仿宋_GB2312" w:cs="仿宋_GB2312"/>
                <w:color w:val="auto"/>
                <w:sz w:val="18"/>
                <w:szCs w:val="18"/>
              </w:rPr>
              <w:t>〕</w:t>
            </w:r>
            <w:r>
              <w:rPr>
                <w:rFonts w:hint="eastAsia" w:ascii="仿宋_GB2312" w:hAnsi="仿宋_GB2312" w:eastAsia="仿宋_GB2312" w:cs="仿宋_GB2312"/>
                <w:i w:val="0"/>
                <w:iCs w:val="0"/>
                <w:color w:val="auto"/>
                <w:kern w:val="0"/>
                <w:sz w:val="18"/>
                <w:szCs w:val="18"/>
                <w:u w:val="none"/>
                <w:lang w:val="en-US" w:eastAsia="zh-CN" w:bidi="ar"/>
              </w:rPr>
              <w:t>；乡（镇、街道）</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《中华人民共和国城乡规划法》</w:t>
            </w:r>
          </w:p>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rPr>
                <w:rFonts w:hint="eastAsia" w:ascii="仿宋_GB2312" w:hAnsi="仿宋_GB2312" w:eastAsia="仿宋_GB2312" w:cs="仿宋_GB2312"/>
                <w:color w:val="auto"/>
                <w:sz w:val="18"/>
                <w:szCs w:val="18"/>
              </w:rPr>
            </w:pPr>
            <w:r>
              <w:rPr>
                <w:rFonts w:hint="eastAsia" w:ascii="仿宋_GB2312" w:hAnsi="仿宋_GB2312" w:eastAsia="仿宋_GB2312" w:cs="仿宋_GB2312"/>
                <w:i w:val="0"/>
                <w:iCs w:val="0"/>
                <w:color w:val="auto"/>
                <w:kern w:val="0"/>
                <w:sz w:val="18"/>
                <w:szCs w:val="18"/>
                <w:u w:val="none"/>
                <w:lang w:val="en-US" w:eastAsia="zh-CN" w:bidi="ar"/>
              </w:rPr>
              <w:t>《河南省实施〈中华人民共和国城乡规划法〉办法》</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2737"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县生态环境分局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一般建设项目环境影响评价审批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县生态环境分局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《中华人民共和国环境保护法》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《中华人民共和国环境影响评价法》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《中华人民共和国水污染防治法》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《中华人民共和国大气污染防治法》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《中华人民共和国土壤污染防治法》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《中华人民共和国固体废物污染环境防治法》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《中华人民共和国环境噪声污染防治法》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《建设项目环境保护管理条例》</w:t>
            </w:r>
          </w:p>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i w:val="0"/>
                <w:iCs w:val="0"/>
                <w:color w:val="auto"/>
                <w:kern w:val="0"/>
                <w:sz w:val="18"/>
                <w:szCs w:val="18"/>
                <w:u w:val="none"/>
                <w:lang w:val="en-US" w:eastAsia="zh-CN" w:bidi="ar"/>
              </w:rPr>
              <w:t>《中共河南省委 河南省人民政府印发〈关于推进新发展格局下河南县域经济高质量发展的若干意见（试行）〉的通知》（豫发〔2021〕23号）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县生态环境分局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核与辐射类建设项目环境影响评价审批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县生态环境分局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《中华人民共和国环境保护法》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《中华人民共和国环境影响评价法》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《中华人民共和国放射性污染防治法》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《中华人民共和国核安全法》</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县生态环境分局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排污许可</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i w:val="0"/>
                <w:iCs w:val="0"/>
                <w:color w:val="auto"/>
                <w:kern w:val="0"/>
                <w:sz w:val="18"/>
                <w:szCs w:val="18"/>
                <w:u w:val="none"/>
                <w:lang w:val="en-US" w:eastAsia="zh-CN" w:bidi="ar"/>
              </w:rPr>
              <w:t>部分事项委托县生态环境分局实施</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《中华人民共和国环境保护法》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《中华人民共和国水污染防治法》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《中华人民共和国大气污染防治法》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《中华人民共和国固体废物污染环境防治法》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《中华人民共和国土壤污染防治法》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《排污许可管理条例》</w:t>
            </w:r>
          </w:p>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《河南省减少污染物排放条例》</w:t>
            </w:r>
          </w:p>
          <w:p>
            <w:pPr>
              <w:keepNext w:val="0"/>
              <w:keepLines w:val="0"/>
              <w:pageBreakBefore w:val="0"/>
              <w:widowControl/>
              <w:kinsoku/>
              <w:wordWrap/>
              <w:overflowPunct/>
              <w:topLinePunct w:val="0"/>
              <w:autoSpaceDE/>
              <w:autoSpaceDN/>
              <w:bidi w:val="0"/>
              <w:adjustRightInd/>
              <w:snapToGrid/>
              <w:spacing w:line="24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i w:val="0"/>
                <w:iCs w:val="0"/>
                <w:color w:val="auto"/>
                <w:kern w:val="0"/>
                <w:sz w:val="18"/>
                <w:szCs w:val="18"/>
                <w:u w:val="none"/>
                <w:lang w:val="en-US" w:eastAsia="zh-CN" w:bidi="ar"/>
              </w:rPr>
              <w:t>《中共河南省委 河南省人民政府印发〈关于推进新发展格局下河南县域经济高质量发展的若干意见（试行）〉的通知》（豫发〔2021〕23号）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县生态环境分局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江河、湖泊新建、改建或者扩大排污口审批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县生态环境分局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Style w:val="7"/>
                <w:rFonts w:hint="eastAsia" w:ascii="仿宋_GB2312" w:hAnsi="仿宋_GB2312" w:eastAsia="仿宋_GB2312" w:cs="仿宋_GB2312"/>
                <w:b w:val="0"/>
                <w:bCs/>
                <w:i w:val="0"/>
                <w:caps w:val="0"/>
                <w:color w:val="auto"/>
                <w:spacing w:val="0"/>
                <w:w w:val="100"/>
                <w:sz w:val="18"/>
                <w:szCs w:val="18"/>
                <w:lang w:val="en-US" w:eastAsia="zh-CN" w:bidi="ar"/>
              </w:rPr>
            </w:pPr>
            <w:r>
              <w:rPr>
                <w:rStyle w:val="7"/>
                <w:rFonts w:hint="eastAsia" w:ascii="仿宋_GB2312" w:hAnsi="仿宋_GB2312" w:eastAsia="仿宋_GB2312" w:cs="仿宋_GB2312"/>
                <w:b w:val="0"/>
                <w:bCs/>
                <w:i w:val="0"/>
                <w:caps w:val="0"/>
                <w:color w:val="auto"/>
                <w:spacing w:val="0"/>
                <w:w w:val="100"/>
                <w:sz w:val="18"/>
                <w:szCs w:val="18"/>
                <w:lang w:val="en-US" w:eastAsia="zh-CN" w:bidi="ar"/>
              </w:rPr>
              <w:t>《中华人民共和国水法》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Style w:val="7"/>
                <w:rFonts w:hint="eastAsia" w:ascii="仿宋_GB2312" w:hAnsi="仿宋_GB2312" w:eastAsia="仿宋_GB2312" w:cs="仿宋_GB2312"/>
                <w:b w:val="0"/>
                <w:bCs/>
                <w:i w:val="0"/>
                <w:caps w:val="0"/>
                <w:color w:val="auto"/>
                <w:spacing w:val="0"/>
                <w:w w:val="100"/>
                <w:sz w:val="18"/>
                <w:szCs w:val="18"/>
                <w:lang w:val="en-US" w:eastAsia="zh-CN" w:bidi="ar"/>
              </w:rPr>
            </w:pPr>
            <w:r>
              <w:rPr>
                <w:rStyle w:val="7"/>
                <w:rFonts w:hint="eastAsia" w:ascii="仿宋_GB2312" w:hAnsi="仿宋_GB2312" w:eastAsia="仿宋_GB2312" w:cs="仿宋_GB2312"/>
                <w:b w:val="0"/>
                <w:bCs/>
                <w:i w:val="0"/>
                <w:caps w:val="0"/>
                <w:color w:val="auto"/>
                <w:spacing w:val="0"/>
                <w:w w:val="100"/>
                <w:sz w:val="18"/>
                <w:szCs w:val="18"/>
                <w:lang w:val="en-US" w:eastAsia="zh-CN" w:bidi="ar"/>
              </w:rPr>
              <w:t>《中华人民共和国水污染防治法》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Style w:val="7"/>
                <w:rFonts w:hint="eastAsia" w:ascii="仿宋_GB2312" w:hAnsi="仿宋_GB2312" w:eastAsia="仿宋_GB2312" w:cs="仿宋_GB2312"/>
                <w:b w:val="0"/>
                <w:bCs/>
                <w:i w:val="0"/>
                <w:caps w:val="0"/>
                <w:color w:val="auto"/>
                <w:spacing w:val="0"/>
                <w:w w:val="100"/>
                <w:sz w:val="18"/>
                <w:szCs w:val="18"/>
                <w:lang w:val="en-US" w:eastAsia="zh-CN" w:bidi="ar"/>
              </w:rPr>
            </w:pPr>
            <w:r>
              <w:rPr>
                <w:rStyle w:val="7"/>
                <w:rFonts w:hint="eastAsia" w:ascii="仿宋_GB2312" w:hAnsi="仿宋_GB2312" w:eastAsia="仿宋_GB2312" w:cs="仿宋_GB2312"/>
                <w:b w:val="0"/>
                <w:bCs/>
                <w:i w:val="0"/>
                <w:caps w:val="0"/>
                <w:color w:val="auto"/>
                <w:spacing w:val="0"/>
                <w:w w:val="100"/>
                <w:sz w:val="18"/>
                <w:szCs w:val="18"/>
                <w:lang w:val="en-US" w:eastAsia="zh-CN" w:bidi="ar"/>
              </w:rPr>
              <w:t>《中华人民共和国长江保护法》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Style w:val="7"/>
                <w:rFonts w:hint="eastAsia" w:ascii="仿宋_GB2312" w:hAnsi="仿宋_GB2312" w:eastAsia="仿宋_GB2312" w:cs="仿宋_GB2312"/>
                <w:b w:val="0"/>
                <w:bCs/>
                <w:i w:val="0"/>
                <w:caps w:val="0"/>
                <w:color w:val="auto"/>
                <w:spacing w:val="0"/>
                <w:w w:val="100"/>
                <w:sz w:val="18"/>
                <w:szCs w:val="18"/>
                <w:lang w:val="en-US" w:eastAsia="zh-CN" w:bidi="ar"/>
              </w:rPr>
              <w:t>《中央编办关于生态环境部流域生态环境监管机构设置有关事项的通知》（中编办发</w:t>
            </w:r>
            <w:r>
              <w:rPr>
                <w:rStyle w:val="8"/>
                <w:rFonts w:hint="eastAsia" w:ascii="仿宋_GB2312" w:hAnsi="仿宋_GB2312" w:eastAsia="仿宋_GB2312" w:cs="仿宋_GB2312"/>
                <w:b w:val="0"/>
                <w:bCs/>
                <w:i w:val="0"/>
                <w:caps w:val="0"/>
                <w:color w:val="auto"/>
                <w:spacing w:val="0"/>
                <w:w w:val="100"/>
                <w:sz w:val="18"/>
                <w:szCs w:val="18"/>
                <w:lang w:val="en-US" w:eastAsia="zh-CN" w:bidi="ar"/>
              </w:rPr>
              <w:t>〔</w:t>
            </w:r>
            <w:r>
              <w:rPr>
                <w:rStyle w:val="7"/>
                <w:rFonts w:hint="eastAsia" w:ascii="仿宋_GB2312" w:hAnsi="仿宋_GB2312" w:eastAsia="仿宋_GB2312" w:cs="仿宋_GB2312"/>
                <w:b w:val="0"/>
                <w:bCs/>
                <w:i w:val="0"/>
                <w:caps w:val="0"/>
                <w:color w:val="auto"/>
                <w:spacing w:val="0"/>
                <w:w w:val="100"/>
                <w:sz w:val="18"/>
                <w:szCs w:val="18"/>
                <w:lang w:val="en-US" w:eastAsia="zh-CN" w:bidi="ar"/>
              </w:rPr>
              <w:t>2019</w:t>
            </w:r>
            <w:r>
              <w:rPr>
                <w:rStyle w:val="9"/>
                <w:rFonts w:hint="eastAsia" w:ascii="仿宋_GB2312" w:hAnsi="仿宋_GB2312" w:eastAsia="仿宋_GB2312" w:cs="仿宋_GB2312"/>
                <w:b w:val="0"/>
                <w:bCs/>
                <w:i w:val="0"/>
                <w:caps w:val="0"/>
                <w:color w:val="auto"/>
                <w:spacing w:val="0"/>
                <w:w w:val="100"/>
                <w:sz w:val="18"/>
                <w:szCs w:val="18"/>
                <w:lang w:val="en-US" w:eastAsia="zh-CN" w:bidi="ar"/>
              </w:rPr>
              <w:t>〕</w:t>
            </w:r>
            <w:r>
              <w:rPr>
                <w:rStyle w:val="7"/>
                <w:rFonts w:hint="eastAsia" w:ascii="仿宋_GB2312" w:hAnsi="仿宋_GB2312" w:eastAsia="仿宋_GB2312" w:cs="仿宋_GB2312"/>
                <w:b w:val="0"/>
                <w:bCs/>
                <w:i w:val="0"/>
                <w:caps w:val="0"/>
                <w:color w:val="auto"/>
                <w:spacing w:val="0"/>
                <w:w w:val="100"/>
                <w:sz w:val="18"/>
                <w:szCs w:val="18"/>
                <w:lang w:val="en-US" w:eastAsia="zh-CN" w:bidi="ar"/>
              </w:rPr>
              <w:t>26号》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县生态环境分局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防治污染设施拆除或闲置审批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县生态环境分局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《中华人民共和国环境保护法》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《中华人民共和国海洋环境保护法》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《防冶海洋工程建设项目污染损害海洋环境管理条例》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《中华人民共和国环境噪声污染防治法》</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县生态环境分局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危险废物经营许可</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县生态环境分局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《中华人民共和国固体废物污染环境防治法》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《危险废物经营许可证管理办法》</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Style w:val="7"/>
                <w:rFonts w:hint="eastAsia" w:ascii="仿宋_GB2312" w:hAnsi="仿宋_GB2312" w:eastAsia="仿宋_GB2312" w:cs="仿宋_GB2312"/>
                <w:b w:val="0"/>
                <w:bCs/>
                <w:i w:val="0"/>
                <w:caps w:val="0"/>
                <w:color w:val="auto"/>
                <w:spacing w:val="0"/>
                <w:w w:val="10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442"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县生态环境分局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放射性核素排放许可</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县生态环境分局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《中华人民共和国放射性污染防治法》</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县住房城乡建设局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建筑业企业资质认定</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县住房城乡建设局</w:t>
            </w:r>
            <w:r>
              <w:rPr>
                <w:rFonts w:hint="eastAsia" w:ascii="仿宋_GB2312" w:hAnsi="仿宋_GB2312" w:eastAsia="仿宋_GB2312" w:cs="仿宋_GB2312"/>
                <w:i w:val="0"/>
                <w:iCs w:val="0"/>
                <w:color w:val="auto"/>
                <w:kern w:val="0"/>
                <w:sz w:val="18"/>
                <w:szCs w:val="18"/>
                <w:u w:val="none"/>
                <w:lang w:val="en-US" w:eastAsia="zh-CN" w:bidi="ar"/>
              </w:rPr>
              <w:t>（涉及公路、水运、水利、电子通信、铁路、民航总承包和专业承包资质的，审批时征求有关行业主管部门意见）</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《中华人民共和国建筑法》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《建设工程质量管理条例》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《建筑业企业资质管理规定》（住房城乡建设部令第22号公布，住房城乡建设部令第45号修正）</w:t>
            </w:r>
          </w:p>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rPr>
                <w:rFonts w:hint="eastAsia" w:ascii="仿宋_GB2312" w:hAnsi="仿宋_GB2312" w:eastAsia="仿宋_GB2312" w:cs="仿宋_GB2312"/>
                <w:color w:val="auto"/>
                <w:sz w:val="18"/>
                <w:szCs w:val="18"/>
              </w:rPr>
            </w:pPr>
            <w:r>
              <w:rPr>
                <w:rFonts w:hint="eastAsia" w:ascii="仿宋_GB2312" w:hAnsi="仿宋_GB2312" w:eastAsia="仿宋_GB2312" w:cs="仿宋_GB2312"/>
                <w:i w:val="0"/>
                <w:iCs w:val="0"/>
                <w:color w:val="auto"/>
                <w:kern w:val="0"/>
                <w:sz w:val="18"/>
                <w:szCs w:val="18"/>
                <w:u w:val="none"/>
                <w:lang w:val="en-US" w:eastAsia="zh-CN" w:bidi="ar"/>
              </w:rPr>
              <w:t>《中共河南省委 河南省人民政府印发〈关于推进新发展格局下河南县域经济高质量发展的若干意见（试行）〉的通知》（豫发〔2021〕23号）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县住房城乡建设局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工程监理企业资质认定</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县住房城乡建设局</w:t>
            </w:r>
            <w:r>
              <w:rPr>
                <w:rFonts w:hint="eastAsia" w:ascii="仿宋_GB2312" w:hAnsi="仿宋_GB2312" w:eastAsia="仿宋_GB2312" w:cs="仿宋_GB2312"/>
                <w:i w:val="0"/>
                <w:iCs w:val="0"/>
                <w:color w:val="auto"/>
                <w:kern w:val="0"/>
                <w:sz w:val="18"/>
                <w:szCs w:val="18"/>
                <w:u w:val="none"/>
                <w:lang w:val="en-US" w:eastAsia="zh-CN" w:bidi="ar"/>
              </w:rPr>
              <w:t>（涉及电子通信、铁路、民航专业资质的，审批时征求有关行业主管部门意见）</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《中华人民共和国建筑法》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《建设工程质量管理条例》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《工程监理企业资质管理规定》（建设部令第158号公布，住房城乡建设部令第45号修正）</w:t>
            </w:r>
          </w:p>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rPr>
                <w:rFonts w:hint="eastAsia" w:ascii="仿宋_GB2312" w:hAnsi="仿宋_GB2312" w:eastAsia="仿宋_GB2312" w:cs="仿宋_GB2312"/>
                <w:color w:val="auto"/>
                <w:sz w:val="18"/>
                <w:szCs w:val="18"/>
              </w:rPr>
            </w:pPr>
            <w:r>
              <w:rPr>
                <w:rFonts w:hint="eastAsia" w:ascii="仿宋_GB2312" w:hAnsi="仿宋_GB2312" w:eastAsia="仿宋_GB2312" w:cs="仿宋_GB2312"/>
                <w:i w:val="0"/>
                <w:iCs w:val="0"/>
                <w:color w:val="auto"/>
                <w:kern w:val="0"/>
                <w:sz w:val="18"/>
                <w:szCs w:val="18"/>
                <w:u w:val="none"/>
                <w:lang w:val="en-US" w:eastAsia="zh-CN" w:bidi="ar"/>
              </w:rPr>
              <w:t>《中共河南省委 河南省人民政府印发〈关于推进新发展格局下河南县域经济高质量发展的若干意见（试行）〉的通知》（豫发〔2021〕23号）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县住房城乡建设局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建筑工程施工许可</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县住房城乡建设局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《中华人民共和国建筑法》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《建筑工程施工许可管理办法》（住房城乡建设部令第18号公布，住房城乡建设部令第52号修正）</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r>
              <w:rPr>
                <w:sz w:val="32"/>
              </w:rPr>
              <mc:AlternateContent>
                <mc:Choice Requires="wps">
                  <w:drawing>
                    <wp:anchor distT="0" distB="0" distL="114300" distR="114300" simplePos="0" relativeHeight="251669504" behindDoc="0" locked="0" layoutInCell="1" allowOverlap="1">
                      <wp:simplePos x="0" y="0"/>
                      <wp:positionH relativeFrom="column">
                        <wp:posOffset>-403860</wp:posOffset>
                      </wp:positionH>
                      <wp:positionV relativeFrom="paragraph">
                        <wp:posOffset>593725</wp:posOffset>
                      </wp:positionV>
                      <wp:extent cx="381000" cy="657860"/>
                      <wp:effectExtent l="4445" t="4445" r="14605" b="23495"/>
                      <wp:wrapNone/>
                      <wp:docPr id="29" name="文本框 29"/>
                      <wp:cNvGraphicFramePr/>
                      <a:graphic xmlns:a="http://schemas.openxmlformats.org/drawingml/2006/main">
                        <a:graphicData uri="http://schemas.microsoft.com/office/word/2010/wordprocessingShape">
                          <wps:wsp>
                            <wps:cNvSpPr txBox="1"/>
                            <wps:spPr>
                              <a:xfrm>
                                <a:off x="0" y="0"/>
                                <a:ext cx="381000" cy="65786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lang w:val="en-US" w:eastAsia="zh-CN"/>
                                    </w:rPr>
                                    <w:t>17</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end"/>
                                  </w:r>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8pt;margin-top:46.75pt;height:51.8pt;width:30pt;z-index:251669504;mso-width-relative:page;mso-height-relative:page;" fillcolor="#FFFFFF [3201]" filled="t" stroked="t" coordsize="21600,21600" o:gfxdata="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KMN4PfVAAAACQEAAA8AAAAAAAAAAQAgAAAAIgAAAGRycy9k&#10;b3ducmV2LnhtbFBLAQIUABQAAAAIAIdO4kC6TlV/PgIAAG0EAAAOAAAAAAAAAAEAIAAAACQBAABk&#10;cnMvZTJvRG9jLnhtbFBLBQYAAAAABgAGAFkBAADUBQAAAAA=&#10;">
                      <v:fill on="t" focussize="0,0"/>
                      <v:stroke weight="0.5pt" color="#FFFFFF [3212]" joinstyle="round"/>
                      <v:imagedata o:title=""/>
                      <o:lock v:ext="edit" aspectratio="f"/>
                      <v:textbox style="layout-flow:vertical-ideographic;">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lang w:val="en-US" w:eastAsia="zh-CN"/>
                              </w:rPr>
                              <w:t>17</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end"/>
                            </w:r>
                          </w:p>
                          <w:p/>
                        </w:txbxContent>
                      </v:textbox>
                    </v:shape>
                  </w:pict>
                </mc:Fallback>
              </mc:AlternateContent>
            </w: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b w:val="0"/>
                <w:bCs/>
                <w:i w:val="0"/>
                <w:caps w:val="0"/>
                <w:color w:val="auto"/>
                <w:spacing w:val="0"/>
                <w:w w:val="100"/>
                <w:sz w:val="18"/>
                <w:szCs w:val="18"/>
                <w:lang w:val="en-US" w:eastAsia="zh-CN"/>
              </w:rPr>
              <w:t>县住房城乡建设局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2"/>
                <w:sz w:val="18"/>
                <w:szCs w:val="18"/>
                <w:u w:val="none"/>
                <w:lang w:val="en-US" w:eastAsia="zh-CN" w:bidi="ar-SA"/>
              </w:rPr>
            </w:pPr>
            <w:r>
              <w:rPr>
                <w:rFonts w:hint="eastAsia" w:ascii="仿宋_GB2312" w:hAnsi="仿宋_GB2312" w:eastAsia="仿宋_GB2312" w:cs="仿宋_GB2312"/>
                <w:i w:val="0"/>
                <w:iCs w:val="0"/>
                <w:color w:val="auto"/>
                <w:kern w:val="0"/>
                <w:sz w:val="18"/>
                <w:szCs w:val="18"/>
                <w:u w:val="none"/>
                <w:lang w:val="en-US" w:eastAsia="zh-CN" w:bidi="ar"/>
              </w:rPr>
              <w:t>建筑施工企业主要负责人、项目负责人和专职安全生产管理人员安全生产考核</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kern w:val="2"/>
                <w:sz w:val="18"/>
                <w:szCs w:val="18"/>
                <w:u w:val="none"/>
                <w:lang w:val="en-US" w:eastAsia="zh-CN" w:bidi="ar-SA"/>
              </w:rPr>
            </w:pPr>
            <w:r>
              <w:rPr>
                <w:rFonts w:hint="eastAsia" w:ascii="仿宋_GB2312" w:hAnsi="仿宋_GB2312" w:eastAsia="仿宋_GB2312" w:cs="仿宋_GB2312"/>
                <w:b w:val="0"/>
                <w:bCs/>
                <w:i w:val="0"/>
                <w:caps w:val="0"/>
                <w:color w:val="auto"/>
                <w:spacing w:val="0"/>
                <w:w w:val="100"/>
                <w:sz w:val="18"/>
                <w:szCs w:val="18"/>
                <w:lang w:val="en-US" w:eastAsia="zh-CN"/>
              </w:rPr>
              <w:t>县住房城乡建设局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《中华人民共和国安全生产法》</w:t>
            </w:r>
          </w:p>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《建设工程安全生产管理条例》</w:t>
            </w:r>
          </w:p>
          <w:p>
            <w:pPr>
              <w:keepNext w:val="0"/>
              <w:keepLines w:val="0"/>
              <w:pageBreakBefore w:val="0"/>
              <w:widowControl/>
              <w:kinsoku/>
              <w:wordWrap/>
              <w:overflowPunct/>
              <w:topLinePunct w:val="0"/>
              <w:autoSpaceDE/>
              <w:autoSpaceDN/>
              <w:bidi w:val="0"/>
              <w:adjustRightInd/>
              <w:snapToGrid/>
              <w:spacing w:line="240" w:lineRule="exact"/>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《建筑施工企业主要负责人、项目负责人和专职安全生产管理人员安全生产管理规定》（住房城乡建设部令第17号）</w:t>
            </w:r>
          </w:p>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i w:val="0"/>
                <w:iCs w:val="0"/>
                <w:color w:val="auto"/>
                <w:kern w:val="0"/>
                <w:sz w:val="18"/>
                <w:szCs w:val="18"/>
                <w:u w:val="none"/>
                <w:lang w:val="en-US" w:eastAsia="zh-CN" w:bidi="ar"/>
              </w:rPr>
              <w:t>《河南省人民政府办公厅关于进一步深化县域放权赋能改革的意见》（豫政办〔2022〕99号）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384"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r>
              <w:rPr>
                <w:sz w:val="32"/>
              </w:rPr>
              <mc:AlternateContent>
                <mc:Choice Requires="wps">
                  <w:drawing>
                    <wp:anchor distT="0" distB="0" distL="114300" distR="114300" simplePos="0" relativeHeight="251670528" behindDoc="0" locked="0" layoutInCell="1" allowOverlap="1">
                      <wp:simplePos x="0" y="0"/>
                      <wp:positionH relativeFrom="column">
                        <wp:posOffset>-396875</wp:posOffset>
                      </wp:positionH>
                      <wp:positionV relativeFrom="paragraph">
                        <wp:posOffset>-22225</wp:posOffset>
                      </wp:positionV>
                      <wp:extent cx="381000" cy="657860"/>
                      <wp:effectExtent l="4445" t="4445" r="14605" b="23495"/>
                      <wp:wrapNone/>
                      <wp:docPr id="30" name="文本框 30"/>
                      <wp:cNvGraphicFramePr/>
                      <a:graphic xmlns:a="http://schemas.openxmlformats.org/drawingml/2006/main">
                        <a:graphicData uri="http://schemas.microsoft.com/office/word/2010/wordprocessingShape">
                          <wps:wsp>
                            <wps:cNvSpPr txBox="1"/>
                            <wps:spPr>
                              <a:xfrm>
                                <a:off x="0" y="0"/>
                                <a:ext cx="381000" cy="65786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lang w:val="en-US" w:eastAsia="zh-CN"/>
                                    </w:rPr>
                                    <w:t>18</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end"/>
                                  </w:r>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25pt;margin-top:-1.75pt;height:51.8pt;width:30pt;z-index:251670528;mso-width-relative:page;mso-height-relative:page;" fillcolor="#FFFFFF [3201]" filled="t" stroked="t" coordsize="21600,21600" o:gfxdata="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BeRuf7UAAAACQEAAA8AAAAAAAAAAQAgAAAAIgAAAGRycy9kb3du&#10;cmV2LnhtbFBLAQIUABQAAAAIAIdO4kBblJ4APAIAAG0EAAAOAAAAAAAAAAEAIAAAACMBAABkcnMv&#10;ZTJvRG9jLnhtbFBLBQYAAAAABgAGAFkBAADRBQAAAAA=&#10;">
                      <v:fill on="t" focussize="0,0"/>
                      <v:stroke weight="0.5pt" color="#FFFFFF [3212]" joinstyle="round"/>
                      <v:imagedata o:title=""/>
                      <o:lock v:ext="edit" aspectratio="f"/>
                      <v:textbox style="layout-flow:vertical-ideographic;">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lang w:val="en-US" w:eastAsia="zh-CN"/>
                              </w:rPr>
                              <w:t>18</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end"/>
                            </w:r>
                          </w:p>
                          <w:p/>
                        </w:txbxContent>
                      </v:textbox>
                    </v:shape>
                  </w:pict>
                </mc:Fallback>
              </mc:AlternateContent>
            </w: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kern w:val="2"/>
                <w:sz w:val="18"/>
                <w:szCs w:val="18"/>
                <w:u w:val="none"/>
                <w:lang w:val="en-US" w:eastAsia="zh-CN" w:bidi="ar-SA"/>
              </w:rPr>
            </w:pPr>
            <w:r>
              <w:rPr>
                <w:rFonts w:hint="eastAsia" w:ascii="仿宋_GB2312" w:hAnsi="仿宋_GB2312" w:eastAsia="仿宋_GB2312" w:cs="仿宋_GB2312"/>
                <w:b w:val="0"/>
                <w:bCs/>
                <w:i w:val="0"/>
                <w:caps w:val="0"/>
                <w:color w:val="auto"/>
                <w:spacing w:val="0"/>
                <w:w w:val="100"/>
                <w:sz w:val="18"/>
                <w:szCs w:val="18"/>
                <w:lang w:val="en-US" w:eastAsia="zh-CN"/>
              </w:rPr>
              <w:t>县住房城乡建设局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2"/>
                <w:sz w:val="18"/>
                <w:szCs w:val="18"/>
                <w:u w:val="none"/>
                <w:lang w:val="en-US" w:eastAsia="zh-CN" w:bidi="ar-SA"/>
              </w:rPr>
            </w:pPr>
            <w:r>
              <w:rPr>
                <w:rFonts w:hint="eastAsia" w:ascii="仿宋_GB2312" w:hAnsi="仿宋_GB2312" w:eastAsia="仿宋_GB2312" w:cs="仿宋_GB2312"/>
                <w:i w:val="0"/>
                <w:iCs w:val="0"/>
                <w:color w:val="auto"/>
                <w:kern w:val="0"/>
                <w:sz w:val="18"/>
                <w:szCs w:val="18"/>
                <w:u w:val="none"/>
                <w:lang w:val="en-US" w:eastAsia="zh-CN" w:bidi="ar"/>
              </w:rPr>
              <w:t>建筑施工特种作业人员职业资格认定</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kern w:val="2"/>
                <w:sz w:val="18"/>
                <w:szCs w:val="18"/>
                <w:u w:val="none"/>
                <w:lang w:val="en-US" w:eastAsia="zh-CN" w:bidi="ar-SA"/>
              </w:rPr>
            </w:pPr>
            <w:r>
              <w:rPr>
                <w:rFonts w:hint="eastAsia" w:ascii="仿宋_GB2312" w:hAnsi="仿宋_GB2312" w:eastAsia="仿宋_GB2312" w:cs="仿宋_GB2312"/>
                <w:b w:val="0"/>
                <w:bCs/>
                <w:i w:val="0"/>
                <w:caps w:val="0"/>
                <w:color w:val="auto"/>
                <w:spacing w:val="0"/>
                <w:w w:val="100"/>
                <w:sz w:val="18"/>
                <w:szCs w:val="18"/>
                <w:lang w:val="en-US" w:eastAsia="zh-CN"/>
              </w:rPr>
              <w:t>县住房城乡建设局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《中华人民共和国安全生产法》</w:t>
            </w:r>
          </w:p>
          <w:p>
            <w:pPr>
              <w:keepNext w:val="0"/>
              <w:keepLines w:val="0"/>
              <w:pageBreakBefore w:val="0"/>
              <w:widowControl/>
              <w:kinsoku/>
              <w:wordWrap/>
              <w:overflowPunct/>
              <w:topLinePunct w:val="0"/>
              <w:autoSpaceDE/>
              <w:autoSpaceDN/>
              <w:bidi w:val="0"/>
              <w:adjustRightInd/>
              <w:snapToGrid/>
              <w:spacing w:line="240" w:lineRule="exact"/>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《建设工程安全生产管理条例》</w:t>
            </w:r>
          </w:p>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《建筑起重机械安全监督管理规定》（建设部令第166号）</w:t>
            </w:r>
          </w:p>
          <w:p>
            <w:pPr>
              <w:keepNext w:val="0"/>
              <w:keepLines w:val="0"/>
              <w:pageBreakBefore w:val="0"/>
              <w:widowControl/>
              <w:kinsoku/>
              <w:wordWrap/>
              <w:overflowPunct/>
              <w:topLinePunct w:val="0"/>
              <w:autoSpaceDE/>
              <w:autoSpaceDN/>
              <w:bidi w:val="0"/>
              <w:adjustRightInd/>
              <w:snapToGrid/>
              <w:spacing w:line="240" w:lineRule="exact"/>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《国家职业资格目录（2021年版）》</w:t>
            </w:r>
          </w:p>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i w:val="0"/>
                <w:iCs w:val="0"/>
                <w:color w:val="auto"/>
                <w:kern w:val="0"/>
                <w:sz w:val="18"/>
                <w:szCs w:val="18"/>
                <w:u w:val="none"/>
                <w:lang w:val="en-US" w:eastAsia="zh-CN" w:bidi="ar"/>
              </w:rPr>
              <w:t>《河南省人民政府办公厅关于进一步深化县域放权赋能改革的意见》（豫政办〔2022〕99号）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highlight w:val="yellow"/>
                <w:lang w:val="en-US" w:eastAsia="zh-CN" w:bidi="ar"/>
              </w:rPr>
            </w:pPr>
          </w:p>
        </w:tc>
      </w:tr>
      <w:tr>
        <w:tblPrEx>
          <w:shd w:val="clear" w:color="auto" w:fill="auto"/>
          <w:tblLayout w:type="fixed"/>
          <w:tblCellMar>
            <w:top w:w="0" w:type="dxa"/>
            <w:left w:w="0" w:type="dxa"/>
            <w:bottom w:w="0" w:type="dxa"/>
            <w:right w:w="0" w:type="dxa"/>
          </w:tblCellMar>
        </w:tblPrEx>
        <w:trPr>
          <w:trHeight w:val="567"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县住房城乡建设局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商品房预售许可</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县住房城乡建设局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《中华人民共和国城市房地产管理法》</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县住房城乡建设局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房地产开发企业资质核定</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县住房城乡建设局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《城市房地产开发经营管理条例》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《房地产开发企业资质管理规定》（建设部令第77号公布，住房城乡建设部令第45号修正）</w:t>
            </w:r>
          </w:p>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rPr>
                <w:rFonts w:hint="eastAsia" w:ascii="仿宋_GB2312" w:hAnsi="仿宋_GB2312" w:eastAsia="仿宋_GB2312" w:cs="仿宋_GB2312"/>
                <w:color w:val="auto"/>
                <w:sz w:val="18"/>
                <w:szCs w:val="18"/>
              </w:rPr>
            </w:pPr>
            <w:r>
              <w:rPr>
                <w:rFonts w:hint="eastAsia" w:ascii="仿宋_GB2312" w:hAnsi="仿宋_GB2312" w:eastAsia="仿宋_GB2312" w:cs="仿宋_GB2312"/>
                <w:i w:val="0"/>
                <w:iCs w:val="0"/>
                <w:color w:val="auto"/>
                <w:kern w:val="0"/>
                <w:sz w:val="18"/>
                <w:szCs w:val="18"/>
                <w:u w:val="none"/>
                <w:lang w:val="en-US" w:eastAsia="zh-CN" w:bidi="ar"/>
              </w:rPr>
              <w:t>《中共河南省委 河南省人民政府印发〈关于推进新发展格局下河南县域经济高质量发展的若干意见（试行）〉的通知》（豫发〔2021〕23号）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567"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县住房城乡建设局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城镇污水排入排水管网许可</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县住房城乡建设局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《城镇排水与污水处理条例》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县住房城乡建设局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拆除、改动、迁移城市公共供水设施审核</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县住房城乡建设局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《城市供水条例》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县住房城乡建设局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拆除、改动城镇排水、污水处理设施审核</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县住房城乡建设局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《城镇排水与污水处理条例》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县住房城乡建设局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由于工程施工、设备维修等原因确需停止供水的审批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县住房城乡建设局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《城市供水条例》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567"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县住房城乡建设局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燃气经营许可</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县住房城乡建设局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《城镇燃气管理条例》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县住房城乡建设局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燃气经营者改动市政燃气设施审批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县住房城乡建设局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Style w:val="7"/>
                <w:rFonts w:hint="eastAsia" w:ascii="仿宋_GB2312" w:hAnsi="仿宋_GB2312" w:eastAsia="仿宋_GB2312" w:cs="仿宋_GB2312"/>
                <w:b w:val="0"/>
                <w:bCs/>
                <w:i w:val="0"/>
                <w:caps w:val="0"/>
                <w:color w:val="auto"/>
                <w:spacing w:val="0"/>
                <w:w w:val="100"/>
                <w:sz w:val="18"/>
                <w:szCs w:val="18"/>
                <w:lang w:val="en-US" w:eastAsia="zh-CN" w:bidi="ar"/>
              </w:rPr>
            </w:pPr>
            <w:r>
              <w:rPr>
                <w:rStyle w:val="7"/>
                <w:rFonts w:hint="eastAsia" w:ascii="仿宋_GB2312" w:hAnsi="仿宋_GB2312" w:eastAsia="仿宋_GB2312" w:cs="仿宋_GB2312"/>
                <w:b w:val="0"/>
                <w:bCs/>
                <w:i w:val="0"/>
                <w:caps w:val="0"/>
                <w:color w:val="auto"/>
                <w:spacing w:val="0"/>
                <w:w w:val="100"/>
                <w:sz w:val="18"/>
                <w:szCs w:val="18"/>
                <w:lang w:val="en-US" w:eastAsia="zh-CN" w:bidi="ar"/>
              </w:rPr>
              <w:t>《城镇燃气管理条例》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Style w:val="7"/>
                <w:rFonts w:hint="eastAsia" w:ascii="仿宋_GB2312" w:hAnsi="仿宋_GB2312" w:eastAsia="仿宋_GB2312" w:cs="仿宋_GB2312"/>
                <w:b w:val="0"/>
                <w:bCs/>
                <w:i w:val="0"/>
                <w:caps w:val="0"/>
                <w:color w:val="auto"/>
                <w:spacing w:val="0"/>
                <w:w w:val="100"/>
                <w:sz w:val="18"/>
                <w:szCs w:val="18"/>
                <w:lang w:val="en-US" w:eastAsia="zh-CN" w:bidi="ar"/>
              </w:rPr>
              <w:t>《国务院关于第六批取消和调整行政审批项目的决定》（国发</w:t>
            </w:r>
            <w:r>
              <w:rPr>
                <w:rStyle w:val="8"/>
                <w:rFonts w:hint="eastAsia" w:ascii="仿宋_GB2312" w:hAnsi="仿宋_GB2312" w:eastAsia="仿宋_GB2312" w:cs="仿宋_GB2312"/>
                <w:b w:val="0"/>
                <w:bCs/>
                <w:i w:val="0"/>
                <w:caps w:val="0"/>
                <w:color w:val="auto"/>
                <w:spacing w:val="0"/>
                <w:w w:val="100"/>
                <w:sz w:val="18"/>
                <w:szCs w:val="18"/>
                <w:lang w:val="en-US" w:eastAsia="zh-CN" w:bidi="ar"/>
              </w:rPr>
              <w:t>〔</w:t>
            </w:r>
            <w:r>
              <w:rPr>
                <w:rStyle w:val="7"/>
                <w:rFonts w:hint="eastAsia" w:ascii="仿宋_GB2312" w:hAnsi="仿宋_GB2312" w:eastAsia="仿宋_GB2312" w:cs="仿宋_GB2312"/>
                <w:b w:val="0"/>
                <w:bCs/>
                <w:i w:val="0"/>
                <w:caps w:val="0"/>
                <w:color w:val="auto"/>
                <w:spacing w:val="0"/>
                <w:w w:val="100"/>
                <w:sz w:val="18"/>
                <w:szCs w:val="18"/>
                <w:lang w:val="en-US" w:eastAsia="zh-CN" w:bidi="ar"/>
              </w:rPr>
              <w:t>2012</w:t>
            </w:r>
            <w:r>
              <w:rPr>
                <w:rStyle w:val="9"/>
                <w:rFonts w:hint="eastAsia" w:ascii="仿宋_GB2312" w:hAnsi="仿宋_GB2312" w:eastAsia="仿宋_GB2312" w:cs="仿宋_GB2312"/>
                <w:b w:val="0"/>
                <w:bCs/>
                <w:i w:val="0"/>
                <w:caps w:val="0"/>
                <w:color w:val="auto"/>
                <w:spacing w:val="0"/>
                <w:w w:val="100"/>
                <w:sz w:val="18"/>
                <w:szCs w:val="18"/>
                <w:lang w:val="en-US" w:eastAsia="zh-CN" w:bidi="ar"/>
              </w:rPr>
              <w:t>〕</w:t>
            </w:r>
            <w:r>
              <w:rPr>
                <w:rStyle w:val="7"/>
                <w:rFonts w:hint="eastAsia" w:ascii="仿宋_GB2312" w:hAnsi="仿宋_GB2312" w:eastAsia="仿宋_GB2312" w:cs="仿宋_GB2312"/>
                <w:b w:val="0"/>
                <w:bCs/>
                <w:i w:val="0"/>
                <w:caps w:val="0"/>
                <w:color w:val="auto"/>
                <w:spacing w:val="0"/>
                <w:w w:val="100"/>
                <w:sz w:val="18"/>
                <w:szCs w:val="18"/>
                <w:lang w:val="en-US" w:eastAsia="zh-CN" w:bidi="ar"/>
              </w:rPr>
              <w:t>52号）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549"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县住房城乡建设局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市政设施建设类审批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县政府（</w:t>
            </w:r>
            <w:r>
              <w:rPr>
                <w:rFonts w:hint="eastAsia" w:ascii="仿宋_GB2312" w:hAnsi="仿宋_GB2312" w:eastAsia="仿宋_GB2312" w:cs="仿宋_GB2312"/>
                <w:i w:val="0"/>
                <w:iCs w:val="0"/>
                <w:color w:val="auto"/>
                <w:kern w:val="0"/>
                <w:sz w:val="18"/>
                <w:szCs w:val="18"/>
                <w:u w:val="none"/>
                <w:lang w:val="en-US" w:eastAsia="zh-CN" w:bidi="ar"/>
              </w:rPr>
              <w:t>由</w:t>
            </w:r>
            <w:r>
              <w:rPr>
                <w:rFonts w:hint="eastAsia" w:ascii="仿宋_GB2312" w:hAnsi="仿宋_GB2312" w:eastAsia="仿宋_GB2312" w:cs="仿宋_GB2312"/>
                <w:b w:val="0"/>
                <w:bCs/>
                <w:i w:val="0"/>
                <w:caps w:val="0"/>
                <w:color w:val="auto"/>
                <w:spacing w:val="0"/>
                <w:w w:val="100"/>
                <w:sz w:val="18"/>
                <w:szCs w:val="18"/>
                <w:lang w:val="en-US" w:eastAsia="zh-CN"/>
              </w:rPr>
              <w:t>县住房城乡建设局</w:t>
            </w:r>
            <w:r>
              <w:rPr>
                <w:rFonts w:hint="eastAsia" w:ascii="仿宋_GB2312" w:hAnsi="仿宋_GB2312" w:eastAsia="仿宋_GB2312" w:cs="仿宋_GB2312"/>
                <w:i w:val="0"/>
                <w:iCs w:val="0"/>
                <w:color w:val="auto"/>
                <w:kern w:val="0"/>
                <w:sz w:val="18"/>
                <w:szCs w:val="18"/>
                <w:u w:val="none"/>
                <w:lang w:val="en-US" w:eastAsia="zh-CN" w:bidi="ar"/>
              </w:rPr>
              <w:t>承办</w:t>
            </w:r>
            <w:r>
              <w:rPr>
                <w:rFonts w:hint="eastAsia" w:ascii="仿宋_GB2312" w:hAnsi="仿宋_GB2312" w:eastAsia="仿宋_GB2312" w:cs="仿宋_GB2312"/>
                <w:b w:val="0"/>
                <w:bCs/>
                <w:i w:val="0"/>
                <w:caps w:val="0"/>
                <w:color w:val="auto"/>
                <w:spacing w:val="0"/>
                <w:w w:val="100"/>
                <w:kern w:val="0"/>
                <w:sz w:val="18"/>
                <w:szCs w:val="18"/>
                <w:lang w:val="en-US" w:eastAsia="zh-CN" w:bidi="ar"/>
              </w:rPr>
              <w:t>）</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《城市道路管理条例》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567"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县住房城乡建设局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特殊车辆在城市道路上行驶审批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县住房城乡建设局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《城市道路管理条例》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Style w:val="7"/>
                <w:rFonts w:hint="eastAsia" w:ascii="仿宋_GB2312" w:hAnsi="仿宋_GB2312" w:eastAsia="仿宋_GB2312" w:cs="仿宋_GB2312"/>
                <w:b w:val="0"/>
                <w:bCs/>
                <w:i w:val="0"/>
                <w:caps w:val="0"/>
                <w:color w:val="auto"/>
                <w:spacing w:val="0"/>
                <w:w w:val="10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567"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县住房城乡建设局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历史建筑实施原址保护审批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县住房城乡建设局</w:t>
            </w:r>
            <w:r>
              <w:rPr>
                <w:rFonts w:hint="eastAsia" w:ascii="仿宋_GB2312" w:hAnsi="仿宋_GB2312" w:eastAsia="仿宋_GB2312" w:cs="仿宋_GB2312"/>
                <w:b w:val="0"/>
                <w:bCs/>
                <w:i w:val="0"/>
                <w:caps w:val="0"/>
                <w:color w:val="auto"/>
                <w:spacing w:val="0"/>
                <w:w w:val="100"/>
                <w:kern w:val="0"/>
                <w:sz w:val="18"/>
                <w:szCs w:val="18"/>
                <w:lang w:val="en-US" w:eastAsia="zh-CN" w:bidi="ar"/>
              </w:rPr>
              <w:t>会同文物部门</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《历史文化名城名镇名村保护条例》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县住房城乡建设局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历史文化街区、名镇、名村核心保护范围内拆除历史建筑以外的建筑物、构筑物或者其他设施审批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县住房城乡建设局</w:t>
            </w:r>
            <w:r>
              <w:rPr>
                <w:rFonts w:hint="eastAsia" w:ascii="仿宋_GB2312" w:hAnsi="仿宋_GB2312" w:eastAsia="仿宋_GB2312" w:cs="仿宋_GB2312"/>
                <w:b w:val="0"/>
                <w:bCs/>
                <w:i w:val="0"/>
                <w:caps w:val="0"/>
                <w:color w:val="auto"/>
                <w:spacing w:val="0"/>
                <w:w w:val="100"/>
                <w:kern w:val="0"/>
                <w:sz w:val="18"/>
                <w:szCs w:val="18"/>
                <w:lang w:val="en-US" w:eastAsia="zh-CN" w:bidi="ar"/>
              </w:rPr>
              <w:t>会同文物部门</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《历史文化名城名镇名村保护条例》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707" w:hRule="exac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县住房城乡建设局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历史建筑外部修缮装饰、添加设施以及改变历史建筑的结构或者使用性质审批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县住房城乡建设局</w:t>
            </w:r>
            <w:r>
              <w:rPr>
                <w:rFonts w:hint="eastAsia" w:ascii="仿宋_GB2312" w:hAnsi="仿宋_GB2312" w:eastAsia="仿宋_GB2312" w:cs="仿宋_GB2312"/>
                <w:b w:val="0"/>
                <w:bCs/>
                <w:i w:val="0"/>
                <w:caps w:val="0"/>
                <w:color w:val="auto"/>
                <w:spacing w:val="0"/>
                <w:w w:val="100"/>
                <w:kern w:val="0"/>
                <w:sz w:val="18"/>
                <w:szCs w:val="18"/>
                <w:lang w:val="en-US" w:eastAsia="zh-CN" w:bidi="ar"/>
              </w:rPr>
              <w:t>会同文物部门</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《历史文化名城名镇名村保护条例》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703" w:hRule="exac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县住房城乡建设局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建设工程消防设计审查</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县住房城乡建设局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《中华人民共和国消防法》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《建设工程消防设计审查验收管理暂行规定》（住房城乡建设部令第51号）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689" w:hRule="exac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县住房城乡建设局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建设工程消防验收</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县住房城乡建设局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《中华人民共和国消防法》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《建设工程消防设计审查验收管理暂行规定》（住房城乡建设部令第51号）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县住房城乡建设局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在村庄、集镇规划区内公共场所修建临时建筑等设施审批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乡（镇、街道）</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《村庄和集镇规划建设管理条例》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县住房城乡建设局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建筑起重机械使用登记</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县住房城乡建设局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《中华人民共和国特种设备安全法》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《建设工程安全生产管理条例》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交通运输局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占用国防交通控制范围土地审批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交通运输局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《中华人民共和国国防交通法》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《国防交通条例》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交通运输局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公路建设项目设计文件审批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交通运输局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《建设工程质量管理条例》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《建设工程勘察设计管理条例》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《农村公路建设管理办法》（交通运输部令2018年第4号）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r>
              <w:rPr>
                <w:sz w:val="32"/>
              </w:rPr>
              <mc:AlternateContent>
                <mc:Choice Requires="wps">
                  <w:drawing>
                    <wp:anchor distT="0" distB="0" distL="114300" distR="114300" simplePos="0" relativeHeight="251671552" behindDoc="0" locked="0" layoutInCell="1" allowOverlap="1">
                      <wp:simplePos x="0" y="0"/>
                      <wp:positionH relativeFrom="column">
                        <wp:posOffset>-392430</wp:posOffset>
                      </wp:positionH>
                      <wp:positionV relativeFrom="paragraph">
                        <wp:posOffset>180340</wp:posOffset>
                      </wp:positionV>
                      <wp:extent cx="381000" cy="657860"/>
                      <wp:effectExtent l="4445" t="4445" r="14605" b="23495"/>
                      <wp:wrapNone/>
                      <wp:docPr id="31" name="文本框 31"/>
                      <wp:cNvGraphicFramePr/>
                      <a:graphic xmlns:a="http://schemas.openxmlformats.org/drawingml/2006/main">
                        <a:graphicData uri="http://schemas.microsoft.com/office/word/2010/wordprocessingShape">
                          <wps:wsp>
                            <wps:cNvSpPr txBox="1"/>
                            <wps:spPr>
                              <a:xfrm>
                                <a:off x="0" y="0"/>
                                <a:ext cx="381000" cy="65786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lang w:val="en-US" w:eastAsia="zh-CN"/>
                                    </w:rPr>
                                    <w:t>19</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end"/>
                                  </w:r>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9pt;margin-top:14.2pt;height:51.8pt;width:30pt;z-index:251671552;mso-width-relative:page;mso-height-relative:page;" fillcolor="#FFFFFF [3201]" filled="t" stroked="t" coordsize="21600,21600" o:gfxdata="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vwEH1AAAAAkBAAAPAAAAAAAAAAEAIAAAACIAAABkcnMvZG93&#10;bnJldi54bWxQSwECFAAUAAAACACHTuJAiYoAzT0CAABtBAAADgAAAAAAAAABACAAAAAjAQAAZHJz&#10;L2Uyb0RvYy54bWxQSwUGAAAAAAYABgBZAQAA0gUAAAAA&#10;">
                      <v:fill on="t" focussize="0,0"/>
                      <v:stroke weight="0.5pt" color="#FFFFFF [3212]" joinstyle="round"/>
                      <v:imagedata o:title=""/>
                      <o:lock v:ext="edit" aspectratio="f"/>
                      <v:textbox style="layout-flow:vertical-ideographic;">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lang w:val="en-US" w:eastAsia="zh-CN"/>
                              </w:rPr>
                              <w:t>19</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end"/>
                            </w:r>
                          </w:p>
                          <w:p/>
                        </w:txbxContent>
                      </v:textbox>
                    </v:shape>
                  </w:pict>
                </mc:Fallback>
              </mc:AlternateContent>
            </w: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交通运输局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公路建设项目施工许可</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交通运输局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《公路建设市场管理办法》（交通部令2004年第14号公布，交通运输部令2015年第11号修正）</w:t>
            </w:r>
          </w:p>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rPr>
                <w:rFonts w:hint="eastAsia" w:ascii="仿宋_GB2312" w:hAnsi="仿宋_GB2312" w:eastAsia="仿宋_GB2312" w:cs="仿宋_GB2312"/>
                <w:color w:val="auto"/>
                <w:sz w:val="18"/>
                <w:szCs w:val="18"/>
              </w:rPr>
            </w:pPr>
            <w:r>
              <w:rPr>
                <w:rFonts w:hint="eastAsia" w:ascii="仿宋_GB2312" w:hAnsi="仿宋_GB2312" w:eastAsia="仿宋_GB2312" w:cs="仿宋_GB2312"/>
                <w:i w:val="0"/>
                <w:iCs w:val="0"/>
                <w:color w:val="auto"/>
                <w:kern w:val="0"/>
                <w:sz w:val="18"/>
                <w:szCs w:val="18"/>
                <w:u w:val="none"/>
                <w:lang w:val="en-US" w:eastAsia="zh-CN" w:bidi="ar"/>
              </w:rPr>
              <w:t>《河南省人民政府办公厅关于进一步深化县域放权赋能改革的意见》（豫政办〔2022〕99号）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1759"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r>
              <w:rPr>
                <w:sz w:val="32"/>
              </w:rPr>
              <mc:AlternateContent>
                <mc:Choice Requires="wps">
                  <w:drawing>
                    <wp:anchor distT="0" distB="0" distL="114300" distR="114300" simplePos="0" relativeHeight="251672576" behindDoc="0" locked="0" layoutInCell="1" allowOverlap="1">
                      <wp:simplePos x="0" y="0"/>
                      <wp:positionH relativeFrom="column">
                        <wp:posOffset>-396240</wp:posOffset>
                      </wp:positionH>
                      <wp:positionV relativeFrom="paragraph">
                        <wp:posOffset>-26670</wp:posOffset>
                      </wp:positionV>
                      <wp:extent cx="381000" cy="657860"/>
                      <wp:effectExtent l="4445" t="4445" r="14605" b="23495"/>
                      <wp:wrapNone/>
                      <wp:docPr id="32" name="文本框 32"/>
                      <wp:cNvGraphicFramePr/>
                      <a:graphic xmlns:a="http://schemas.openxmlformats.org/drawingml/2006/main">
                        <a:graphicData uri="http://schemas.microsoft.com/office/word/2010/wordprocessingShape">
                          <wps:wsp>
                            <wps:cNvSpPr txBox="1"/>
                            <wps:spPr>
                              <a:xfrm>
                                <a:off x="0" y="0"/>
                                <a:ext cx="381000" cy="65786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lang w:val="en-US" w:eastAsia="zh-CN"/>
                                    </w:rPr>
                                    <w:t>20</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end"/>
                                  </w:r>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2pt;margin-top:-2.1pt;height:51.8pt;width:30pt;z-index:251672576;mso-width-relative:page;mso-height-relative:page;" fillcolor="#FFFFFF [3201]" filled="t" stroked="t" coordsize="21600,21600" o:gfxdata="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maC0o1AAAAAgBAAAPAAAAAAAAAAEAIAAAACIAAABkcnMvZG93&#10;bnJldi54bWxQSwECFAAUAAAACACHTuJAvq/TQD0CAABtBAAADgAAAAAAAAABACAAAAAjAQAAZHJz&#10;L2Uyb0RvYy54bWxQSwUGAAAAAAYABgBZAQAA0gUAAAAA&#10;">
                      <v:fill on="t" focussize="0,0"/>
                      <v:stroke weight="0.5pt" color="#FFFFFF [3212]" joinstyle="round"/>
                      <v:imagedata o:title=""/>
                      <o:lock v:ext="edit" aspectratio="f"/>
                      <v:textbox style="layout-flow:vertical-ideographic;">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lang w:val="en-US" w:eastAsia="zh-CN"/>
                              </w:rPr>
                              <w:t>20</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end"/>
                            </w:r>
                          </w:p>
                          <w:p/>
                        </w:txbxContent>
                      </v:textbox>
                    </v:shape>
                  </w:pict>
                </mc:Fallback>
              </mc:AlternateContent>
            </w: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lang w:eastAsia="zh-CN"/>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交通运输局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公路建设项目竣工验收</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交通运输局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《收费公路管理条例》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《公路工程竣（交）工验收办法》（交通部令2004年第3号）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《农村公路建设管理办法》（交通运输部令2018年第4号）</w:t>
            </w:r>
          </w:p>
          <w:p>
            <w:pPr>
              <w:pStyle w:val="2"/>
              <w:keepNext w:val="0"/>
              <w:keepLines w:val="0"/>
              <w:pageBreakBefore w:val="0"/>
              <w:widowControl/>
              <w:kinsoku/>
              <w:wordWrap/>
              <w:overflowPunct/>
              <w:topLinePunct w:val="0"/>
              <w:autoSpaceDE/>
              <w:autoSpaceDN/>
              <w:bidi w:val="0"/>
              <w:adjustRightInd/>
              <w:snapToGrid/>
              <w:spacing w:line="220" w:lineRule="exact"/>
              <w:ind w:left="0" w:leftChars="0" w:firstLine="0" w:firstLineChars="0"/>
              <w:rPr>
                <w:rFonts w:hint="eastAsia" w:ascii="仿宋_GB2312" w:hAnsi="仿宋_GB2312" w:eastAsia="仿宋_GB2312" w:cs="仿宋_GB2312"/>
                <w:color w:val="auto"/>
                <w:sz w:val="18"/>
                <w:szCs w:val="18"/>
              </w:rPr>
            </w:pPr>
            <w:r>
              <w:rPr>
                <w:rFonts w:hint="eastAsia" w:ascii="仿宋_GB2312" w:hAnsi="仿宋_GB2312" w:eastAsia="仿宋_GB2312" w:cs="仿宋_GB2312"/>
                <w:i w:val="0"/>
                <w:iCs w:val="0"/>
                <w:color w:val="auto"/>
                <w:kern w:val="0"/>
                <w:sz w:val="18"/>
                <w:szCs w:val="18"/>
                <w:u w:val="none"/>
                <w:lang w:val="en-US" w:eastAsia="zh-CN" w:bidi="ar"/>
              </w:rPr>
              <w:t>《河南省人民政府办公厅关于进一步深化县域放权赋能改革的意见》（豫政办〔2022〕99号）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465"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交通运输局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公路超限运输许可</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交通运输局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《公路安全保护条例》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交通运输局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涉路施工许可</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交通运输局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《公路安全保护条例》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《路政管理规定》（交通部令2003年第2号公布，交通运输部令2016年第81号修正）</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932"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交通运输局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更新采伐护路林审批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交通运输局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《公路安全保护条例》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《路政管理规定》（交通部令2003年第2号公布，交通运输部令2016年第81号修正）</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交通运输局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道路旅客运输经营许可</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交通运输局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《中华人民共和国道路运输条例》</w:t>
            </w:r>
          </w:p>
          <w:p>
            <w:pPr>
              <w:pStyle w:val="2"/>
              <w:keepNext w:val="0"/>
              <w:keepLines w:val="0"/>
              <w:pageBreakBefore w:val="0"/>
              <w:widowControl/>
              <w:kinsoku/>
              <w:wordWrap/>
              <w:overflowPunct/>
              <w:topLinePunct w:val="0"/>
              <w:autoSpaceDE/>
              <w:autoSpaceDN/>
              <w:bidi w:val="0"/>
              <w:adjustRightInd/>
              <w:snapToGrid/>
              <w:spacing w:line="220" w:lineRule="exact"/>
              <w:ind w:left="0" w:leftChars="0" w:firstLine="0" w:firstLineChars="0"/>
              <w:rPr>
                <w:rFonts w:hint="eastAsia" w:ascii="仿宋_GB2312" w:hAnsi="仿宋_GB2312" w:eastAsia="仿宋_GB2312" w:cs="仿宋_GB2312"/>
                <w:color w:val="auto"/>
                <w:sz w:val="18"/>
                <w:szCs w:val="18"/>
              </w:rPr>
            </w:pPr>
            <w:r>
              <w:rPr>
                <w:rFonts w:hint="eastAsia" w:ascii="仿宋_GB2312" w:hAnsi="仿宋_GB2312" w:eastAsia="仿宋_GB2312" w:cs="仿宋_GB2312"/>
                <w:i w:val="0"/>
                <w:iCs w:val="0"/>
                <w:color w:val="auto"/>
                <w:kern w:val="0"/>
                <w:sz w:val="18"/>
                <w:szCs w:val="18"/>
                <w:u w:val="none"/>
                <w:lang w:val="en-US" w:eastAsia="zh-CN" w:bidi="ar"/>
              </w:rPr>
              <w:t>《河南省人民政府办公厅关于进一步深化县域放权赋能改革的意见》（豫政办〔2022〕99号）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401"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交通运输局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道路旅客运输站经营许可</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交通运输局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《中华人民共和国道路运输条例》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交通运输局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道路货物运输经营许可（除使用4500千克及以下普通货运车辆从事普通货运经营外）</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交通运输局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《中华人民共和国道路运输条例》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《道路货物运输及站场管理规定》（交通部令2005年第6号公布，交通运输部令2019年第17号修正）</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交通运输局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出租汽车经营许可</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交通运输局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《巡游出租汽车经营服务管理规定》（交通运输部令2014年第16号公布，交通运输部令2021年第16号修正）</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2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网络预约出租汽车经营服务管理暂行办法》（交通运输部、工业和信息化部、公安部、商务部、工商总局、质检总局、国家网信办令2016年第60号公布，交通运输部、工业和信息化部、公安部、商务部、市场监管总局、国家网信办令2019年第46号修正）</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2367"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交通运输局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出租汽车车辆运营证核发</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交通运输局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《巡游出租汽车经营服务管理规定》（交通运输部令2014年第16号公布，交通运输部令2021年第16号修正）</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网络预约出租汽车经营服务管理暂行办法》（交通运输部、工业和信息化部、公安部、商务部、工商总局、质检总局、国家网信办令2016年第60号公布，交通运输部、工业和信息化部、公安部、商务部、市场监管总局、国家网信办令2019年第46号修正）</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1481"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交通运输局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水运建设项目设计文件审批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交通运输局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《中华人民共和国港口法》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《中华人民共和国航道法》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《中华人民共和国航道管理条例》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《建设工程质量管理条例》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《建设工程勘察设计管理条例》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2367"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交通运输局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水运工程建设项目竣工验收</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交通运输局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《中华人民共和国港口法》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《中华人民共和国航道法》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《中华人民共和国航道管理条例》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《港口工程建设管理规定》（交通运输部令2018年第2号公布，交通运输部令2019年第32号修正）</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《航道工程建设管理规定》（交通运输部令2019年第44号）</w:t>
            </w:r>
          </w:p>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rPr>
                <w:rFonts w:hint="eastAsia" w:ascii="仿宋_GB2312" w:hAnsi="仿宋_GB2312" w:eastAsia="仿宋_GB2312" w:cs="仿宋_GB2312"/>
                <w:color w:val="auto"/>
                <w:sz w:val="18"/>
                <w:szCs w:val="18"/>
              </w:rPr>
            </w:pPr>
            <w:r>
              <w:rPr>
                <w:rFonts w:hint="eastAsia" w:ascii="仿宋_GB2312" w:hAnsi="仿宋_GB2312" w:eastAsia="仿宋_GB2312" w:cs="仿宋_GB2312"/>
                <w:i w:val="0"/>
                <w:iCs w:val="0"/>
                <w:color w:val="auto"/>
                <w:kern w:val="0"/>
                <w:sz w:val="18"/>
                <w:szCs w:val="18"/>
                <w:u w:val="none"/>
                <w:lang w:val="en-US" w:eastAsia="zh-CN" w:bidi="ar"/>
              </w:rPr>
              <w:t>《河南省人民政府办公厅关于进一步深化县域放权赋能改革的意见》（豫政办〔2022〕99号）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1684"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r>
              <w:rPr>
                <w:sz w:val="32"/>
              </w:rPr>
              <mc:AlternateContent>
                <mc:Choice Requires="wps">
                  <w:drawing>
                    <wp:anchor distT="0" distB="0" distL="114300" distR="114300" simplePos="0" relativeHeight="251673600" behindDoc="0" locked="0" layoutInCell="1" allowOverlap="1">
                      <wp:simplePos x="0" y="0"/>
                      <wp:positionH relativeFrom="column">
                        <wp:posOffset>-389890</wp:posOffset>
                      </wp:positionH>
                      <wp:positionV relativeFrom="paragraph">
                        <wp:posOffset>488950</wp:posOffset>
                      </wp:positionV>
                      <wp:extent cx="381000" cy="657860"/>
                      <wp:effectExtent l="4445" t="4445" r="14605" b="23495"/>
                      <wp:wrapNone/>
                      <wp:docPr id="33" name="文本框 33"/>
                      <wp:cNvGraphicFramePr/>
                      <a:graphic xmlns:a="http://schemas.openxmlformats.org/drawingml/2006/main">
                        <a:graphicData uri="http://schemas.microsoft.com/office/word/2010/wordprocessingShape">
                          <wps:wsp>
                            <wps:cNvSpPr txBox="1"/>
                            <wps:spPr>
                              <a:xfrm>
                                <a:off x="0" y="0"/>
                                <a:ext cx="381000" cy="65786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lang w:val="en-US" w:eastAsia="zh-CN"/>
                                    </w:rPr>
                                    <w:t>21</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end"/>
                                  </w:r>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7pt;margin-top:38.5pt;height:51.8pt;width:30pt;z-index:251673600;mso-width-relative:page;mso-height-relative:page;" fillcolor="#FFFFFF [3201]" filled="t" stroked="t" coordsize="21600,21600" o:gfxdata="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b+3rIdQAAAAJAQAADwAAAAAAAAABACAAAAAiAAAAZHJzL2Rv&#10;d25yZXYueG1sUEsBAhQAFAAAAAgAh07iQGyxTY0+AgAAbQQAAA4AAAAAAAAAAQAgAAAAIwEAAGRy&#10;cy9lMm9Eb2MueG1sUEsFBgAAAAAGAAYAWQEAANMFAAAAAA==&#10;">
                      <v:fill on="t" focussize="0,0"/>
                      <v:stroke weight="0.5pt" color="#FFFFFF [3212]" joinstyle="round"/>
                      <v:imagedata o:title=""/>
                      <o:lock v:ext="edit" aspectratio="f"/>
                      <v:textbox style="layout-flow:vertical-ideographic;">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lang w:val="en-US" w:eastAsia="zh-CN"/>
                              </w:rPr>
                              <w:t>21</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end"/>
                            </w:r>
                          </w:p>
                          <w:p/>
                        </w:txbxContent>
                      </v:textbox>
                    </v:shape>
                  </w:pict>
                </mc:Fallback>
              </mc:AlternateContent>
            </w: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交通运输局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国内水路运输经营许可</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lang w:val="en-US"/>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交通运输局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《国内水路运输管理条例》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《国内水路运输管理规定》（交通运输部令2014年第2号公布，交通运输部令2020年第4号修正）</w:t>
            </w:r>
          </w:p>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rPr>
                <w:rFonts w:hint="eastAsia" w:ascii="仿宋_GB2312" w:hAnsi="仿宋_GB2312" w:eastAsia="仿宋_GB2312" w:cs="仿宋_GB2312"/>
                <w:color w:val="auto"/>
                <w:sz w:val="18"/>
                <w:szCs w:val="18"/>
              </w:rPr>
            </w:pPr>
            <w:r>
              <w:rPr>
                <w:rFonts w:hint="eastAsia" w:ascii="仿宋_GB2312" w:hAnsi="仿宋_GB2312" w:eastAsia="仿宋_GB2312" w:cs="仿宋_GB2312"/>
                <w:i w:val="0"/>
                <w:iCs w:val="0"/>
                <w:color w:val="auto"/>
                <w:kern w:val="0"/>
                <w:sz w:val="18"/>
                <w:szCs w:val="18"/>
                <w:u w:val="none"/>
                <w:lang w:val="en-US" w:eastAsia="zh-CN" w:bidi="ar"/>
              </w:rPr>
              <w:t>《中共河南省委 河南省人民政府印发〈关于推进新发展格局下河南县域经济高质量发展的若干意见（试行）〉的通知》（豫发〔2021〕23号）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r>
              <w:rPr>
                <w:sz w:val="32"/>
              </w:rPr>
              <mc:AlternateContent>
                <mc:Choice Requires="wps">
                  <w:drawing>
                    <wp:anchor distT="0" distB="0" distL="114300" distR="114300" simplePos="0" relativeHeight="251674624" behindDoc="0" locked="0" layoutInCell="1" allowOverlap="1">
                      <wp:simplePos x="0" y="0"/>
                      <wp:positionH relativeFrom="column">
                        <wp:posOffset>-396240</wp:posOffset>
                      </wp:positionH>
                      <wp:positionV relativeFrom="paragraph">
                        <wp:posOffset>-33655</wp:posOffset>
                      </wp:positionV>
                      <wp:extent cx="381000" cy="657860"/>
                      <wp:effectExtent l="4445" t="4445" r="14605" b="23495"/>
                      <wp:wrapNone/>
                      <wp:docPr id="34" name="文本框 34"/>
                      <wp:cNvGraphicFramePr/>
                      <a:graphic xmlns:a="http://schemas.openxmlformats.org/drawingml/2006/main">
                        <a:graphicData uri="http://schemas.microsoft.com/office/word/2010/wordprocessingShape">
                          <wps:wsp>
                            <wps:cNvSpPr txBox="1"/>
                            <wps:spPr>
                              <a:xfrm>
                                <a:off x="0" y="0"/>
                                <a:ext cx="381000" cy="65786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lang w:val="en-US" w:eastAsia="zh-CN"/>
                                    </w:rPr>
                                    <w:t>22</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end"/>
                                  </w:r>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2pt;margin-top:-2.65pt;height:51.8pt;width:30pt;z-index:251674624;mso-width-relative:page;mso-height-relative:page;" fillcolor="#FFFFFF [3201]" filled="t" stroked="t" coordsize="21600,21600" o:gfxdata="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PYbml3VAAAACAEAAA8AAAAAAAAAAQAgAAAAIgAAAGRycy9k&#10;b3ducmV2LnhtbFBLAQIUABQAAAAIAIdO4kCR4wSAPgIAAG0EAAAOAAAAAAAAAAEAIAAAACQBAABk&#10;cnMvZTJvRG9jLnhtbFBLBQYAAAAABgAGAFkBAADUBQAAAAA=&#10;">
                      <v:fill on="t" focussize="0,0"/>
                      <v:stroke weight="0.5pt" color="#FFFFFF [3212]" joinstyle="round"/>
                      <v:imagedata o:title=""/>
                      <o:lock v:ext="edit" aspectratio="f"/>
                      <v:textbox style="layout-flow:vertical-ideographic;">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lang w:val="en-US" w:eastAsia="zh-CN"/>
                              </w:rPr>
                              <w:t>22</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end"/>
                            </w:r>
                          </w:p>
                          <w:p/>
                        </w:txbxContent>
                      </v:textbox>
                    </v:shape>
                  </w:pict>
                </mc:Fallback>
              </mc:AlternateContent>
            </w: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交通运输局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新增国内客船、危险品船运力审批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交通运输局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《国内水路运输管理条例》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《国内水路运输管理规定》（交通运输部令2014年第2号公布，交通运输部令2020年第4号修正）</w:t>
            </w:r>
          </w:p>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rPr>
                <w:rFonts w:hint="eastAsia" w:ascii="仿宋_GB2312" w:hAnsi="仿宋_GB2312" w:eastAsia="仿宋_GB2312" w:cs="仿宋_GB2312"/>
                <w:color w:val="auto"/>
                <w:sz w:val="18"/>
                <w:szCs w:val="18"/>
              </w:rPr>
            </w:pPr>
            <w:r>
              <w:rPr>
                <w:rFonts w:hint="eastAsia" w:ascii="仿宋_GB2312" w:hAnsi="仿宋_GB2312" w:eastAsia="仿宋_GB2312" w:cs="仿宋_GB2312"/>
                <w:i w:val="0"/>
                <w:iCs w:val="0"/>
                <w:color w:val="auto"/>
                <w:kern w:val="0"/>
                <w:sz w:val="18"/>
                <w:szCs w:val="18"/>
                <w:u w:val="none"/>
                <w:lang w:val="en-US" w:eastAsia="zh-CN" w:bidi="ar"/>
              </w:rPr>
              <w:t>《中共河南省委 河南省人民政府印发〈关于推进新发展格局下河南县域经济高质量发展的若干意见（试行）〉的通知》（豫发〔2021〕23号）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交通运输局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经营国内船舶管理业务审批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交通运输局</w:t>
            </w:r>
            <w:r>
              <w:rPr>
                <w:rFonts w:hint="eastAsia" w:ascii="仿宋_GB2312" w:hAnsi="仿宋_GB2312" w:eastAsia="仿宋_GB2312" w:cs="仿宋_GB2312"/>
                <w:b w:val="0"/>
                <w:bCs/>
                <w:i w:val="0"/>
                <w:caps w:val="0"/>
                <w:color w:val="auto"/>
                <w:spacing w:val="0"/>
                <w:w w:val="100"/>
                <w:kern w:val="0"/>
                <w:sz w:val="18"/>
                <w:szCs w:val="18"/>
                <w:lang w:val="en-US" w:eastAsia="zh-CN" w:bidi="ar"/>
              </w:rPr>
              <w:t>（初审）</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《国内水路运输管理条例》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《国内水路运境辅助业管理规定》（交通运输部令2014年第3号）</w:t>
            </w:r>
          </w:p>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rPr>
                <w:rFonts w:hint="eastAsia" w:ascii="仿宋_GB2312" w:hAnsi="仿宋_GB2312" w:eastAsia="仿宋_GB2312" w:cs="仿宋_GB2312"/>
                <w:color w:val="auto"/>
                <w:sz w:val="18"/>
                <w:szCs w:val="18"/>
              </w:rPr>
            </w:pPr>
            <w:r>
              <w:rPr>
                <w:rFonts w:hint="eastAsia" w:ascii="仿宋_GB2312" w:hAnsi="仿宋_GB2312" w:eastAsia="仿宋_GB2312" w:cs="仿宋_GB2312"/>
                <w:i w:val="0"/>
                <w:iCs w:val="0"/>
                <w:color w:val="auto"/>
                <w:kern w:val="0"/>
                <w:sz w:val="18"/>
                <w:szCs w:val="18"/>
                <w:u w:val="none"/>
                <w:lang w:val="en-US" w:eastAsia="zh-CN" w:bidi="ar"/>
              </w:rPr>
              <w:t>《中共河南省委 河南省人民政府印发〈关于推进新发展格局下河南县域经济高质量发展的若干意见（试行）〉的通知》（豫发〔2021〕23号）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kern w:val="2"/>
                <w:sz w:val="18"/>
                <w:szCs w:val="18"/>
                <w:u w:val="none"/>
                <w:lang w:val="en-US" w:eastAsia="zh-CN" w:bidi="ar-SA"/>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交通运输局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2"/>
                <w:sz w:val="18"/>
                <w:szCs w:val="18"/>
                <w:u w:val="none"/>
                <w:lang w:val="en-US" w:eastAsia="zh-CN" w:bidi="ar-SA"/>
              </w:rPr>
            </w:pPr>
            <w:r>
              <w:rPr>
                <w:rFonts w:hint="eastAsia" w:ascii="仿宋_GB2312" w:hAnsi="仿宋_GB2312" w:eastAsia="仿宋_GB2312" w:cs="仿宋_GB2312"/>
                <w:i w:val="0"/>
                <w:iCs w:val="0"/>
                <w:color w:val="auto"/>
                <w:kern w:val="0"/>
                <w:sz w:val="18"/>
                <w:szCs w:val="18"/>
                <w:u w:val="none"/>
                <w:lang w:val="en-US" w:eastAsia="zh-CN" w:bidi="ar"/>
              </w:rPr>
              <w:t>在内河通航水域载运、拖带超重、超长、超高、超宽、半潜物体或者拖放竹、木等物体许可</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kern w:val="2"/>
                <w:sz w:val="18"/>
                <w:szCs w:val="18"/>
                <w:u w:val="none"/>
                <w:lang w:val="en-US" w:eastAsia="zh-CN" w:bidi="ar-SA"/>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交通运输局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《中华人民共和国内河交通安全管理条例》</w:t>
            </w:r>
          </w:p>
          <w:p>
            <w:pPr>
              <w:keepNext w:val="0"/>
              <w:keepLines w:val="0"/>
              <w:pageBreakBefore w:val="0"/>
              <w:widowControl/>
              <w:kinsoku/>
              <w:wordWrap/>
              <w:overflowPunct/>
              <w:topLinePunct w:val="0"/>
              <w:autoSpaceDE/>
              <w:autoSpaceDN/>
              <w:bidi w:val="0"/>
              <w:adjustRightInd/>
              <w:snapToGrid/>
              <w:spacing w:line="240" w:lineRule="exact"/>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i w:val="0"/>
                <w:iCs w:val="0"/>
                <w:color w:val="auto"/>
                <w:kern w:val="0"/>
                <w:sz w:val="18"/>
                <w:szCs w:val="18"/>
                <w:u w:val="none"/>
                <w:lang w:val="en-US" w:eastAsia="zh-CN" w:bidi="ar"/>
              </w:rPr>
              <w:t>《交通运输部办公厅关于全面推行直属海事系统权责清单制度的通知》（交办海〔2018〕19号）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kern w:val="2"/>
                <w:sz w:val="18"/>
                <w:szCs w:val="18"/>
                <w:u w:val="none"/>
                <w:lang w:val="en-US" w:eastAsia="zh-CN" w:bidi="ar-SA"/>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交通运输局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2"/>
                <w:sz w:val="18"/>
                <w:szCs w:val="18"/>
                <w:u w:val="none"/>
                <w:lang w:val="en-US" w:eastAsia="zh-CN" w:bidi="ar-SA"/>
              </w:rPr>
            </w:pPr>
            <w:r>
              <w:rPr>
                <w:rFonts w:hint="eastAsia" w:ascii="仿宋_GB2312" w:hAnsi="仿宋_GB2312" w:eastAsia="仿宋_GB2312" w:cs="仿宋_GB2312"/>
                <w:i w:val="0"/>
                <w:iCs w:val="0"/>
                <w:color w:val="auto"/>
                <w:kern w:val="0"/>
                <w:sz w:val="18"/>
                <w:szCs w:val="18"/>
                <w:u w:val="none"/>
                <w:lang w:val="en-US" w:eastAsia="zh-CN" w:bidi="ar"/>
              </w:rPr>
              <w:t>内河专用航标设置、撤除、位置移动和其他状况改变审批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kern w:val="2"/>
                <w:sz w:val="18"/>
                <w:szCs w:val="18"/>
                <w:u w:val="none"/>
                <w:lang w:val="en-US" w:eastAsia="zh-CN" w:bidi="ar-SA"/>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交通运输局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《中华人民共和国航标条例》</w:t>
            </w:r>
          </w:p>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i w:val="0"/>
                <w:iCs w:val="0"/>
                <w:color w:val="auto"/>
                <w:kern w:val="0"/>
                <w:sz w:val="18"/>
                <w:szCs w:val="18"/>
                <w:u w:val="none"/>
                <w:lang w:val="en-US" w:eastAsia="zh-CN" w:bidi="ar"/>
              </w:rPr>
              <w:t>《中华人民共和国航道管理条例》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1786"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kern w:val="2"/>
                <w:sz w:val="18"/>
                <w:szCs w:val="18"/>
                <w:u w:val="none"/>
                <w:lang w:val="en-US" w:eastAsia="zh-CN" w:bidi="ar-SA"/>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交通运输局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2"/>
                <w:sz w:val="18"/>
                <w:szCs w:val="18"/>
                <w:u w:val="none"/>
                <w:lang w:val="en-US" w:eastAsia="zh-CN" w:bidi="ar-SA"/>
              </w:rPr>
            </w:pPr>
            <w:r>
              <w:rPr>
                <w:rFonts w:hint="eastAsia" w:ascii="仿宋_GB2312" w:hAnsi="仿宋_GB2312" w:eastAsia="仿宋_GB2312" w:cs="仿宋_GB2312"/>
                <w:i w:val="0"/>
                <w:iCs w:val="0"/>
                <w:color w:val="auto"/>
                <w:kern w:val="0"/>
                <w:sz w:val="18"/>
                <w:szCs w:val="18"/>
                <w:u w:val="none"/>
                <w:lang w:val="en-US" w:eastAsia="zh-CN" w:bidi="ar"/>
              </w:rPr>
              <w:t>船舶进行散装液体污染危害性货物或者危险货物过驳作业许可</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kern w:val="2"/>
                <w:sz w:val="18"/>
                <w:szCs w:val="18"/>
                <w:u w:val="none"/>
                <w:lang w:val="en-US" w:eastAsia="zh-CN" w:bidi="ar-SA"/>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交通运输局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《中华人民共和国水污染防治法》</w:t>
            </w:r>
          </w:p>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《中华人民共和国海洋环境保护法》</w:t>
            </w:r>
          </w:p>
          <w:p>
            <w:pPr>
              <w:keepNext w:val="0"/>
              <w:keepLines w:val="0"/>
              <w:pageBreakBefore w:val="0"/>
              <w:widowControl/>
              <w:kinsoku/>
              <w:wordWrap/>
              <w:overflowPunct/>
              <w:topLinePunct w:val="0"/>
              <w:autoSpaceDE/>
              <w:autoSpaceDN/>
              <w:bidi w:val="0"/>
              <w:adjustRightInd/>
              <w:snapToGrid/>
              <w:spacing w:line="240" w:lineRule="exact"/>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《中华人民共和国海上交通安全法》</w:t>
            </w:r>
          </w:p>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《中华人民共和国内河交通安全管理条例》</w:t>
            </w:r>
          </w:p>
          <w:p>
            <w:pPr>
              <w:keepNext w:val="0"/>
              <w:keepLines w:val="0"/>
              <w:pageBreakBefore w:val="0"/>
              <w:widowControl/>
              <w:kinsoku/>
              <w:wordWrap/>
              <w:overflowPunct/>
              <w:topLinePunct w:val="0"/>
              <w:autoSpaceDE/>
              <w:autoSpaceDN/>
              <w:bidi w:val="0"/>
              <w:adjustRightInd/>
              <w:snapToGrid/>
              <w:spacing w:line="240" w:lineRule="exact"/>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《防治船舶污染海洋环境管理条例》</w:t>
            </w:r>
          </w:p>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i w:val="0"/>
                <w:iCs w:val="0"/>
                <w:color w:val="auto"/>
                <w:kern w:val="0"/>
                <w:sz w:val="18"/>
                <w:szCs w:val="18"/>
                <w:u w:val="none"/>
                <w:lang w:val="en-US" w:eastAsia="zh-CN" w:bidi="ar"/>
              </w:rPr>
              <w:t>《交通运输部办公厅关于全面推行直属海事系统权责清单制度的通知》（交办海〔2018〕19号）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kern w:val="2"/>
                <w:sz w:val="18"/>
                <w:szCs w:val="18"/>
                <w:u w:val="none"/>
                <w:lang w:val="en-US" w:eastAsia="zh-CN" w:bidi="ar-SA"/>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交通运输局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2"/>
                <w:sz w:val="18"/>
                <w:szCs w:val="18"/>
                <w:u w:val="none"/>
                <w:lang w:val="en-US" w:eastAsia="zh-CN" w:bidi="ar-SA"/>
              </w:rPr>
            </w:pPr>
            <w:r>
              <w:rPr>
                <w:rFonts w:hint="eastAsia" w:ascii="仿宋_GB2312" w:hAnsi="仿宋_GB2312" w:eastAsia="仿宋_GB2312" w:cs="仿宋_GB2312"/>
                <w:i w:val="0"/>
                <w:iCs w:val="0"/>
                <w:color w:val="auto"/>
                <w:kern w:val="0"/>
                <w:sz w:val="18"/>
                <w:szCs w:val="18"/>
                <w:u w:val="none"/>
                <w:lang w:val="en-US" w:eastAsia="zh-CN" w:bidi="ar"/>
              </w:rPr>
              <w:t>海域或者内河通航水域、岸线施工作业许可</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kern w:val="2"/>
                <w:sz w:val="18"/>
                <w:szCs w:val="18"/>
                <w:u w:val="none"/>
                <w:lang w:val="en-US" w:eastAsia="zh-CN" w:bidi="ar-SA"/>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交通运输局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《中华人民共和国海上交通安全法》</w:t>
            </w:r>
          </w:p>
          <w:p>
            <w:pPr>
              <w:keepNext w:val="0"/>
              <w:keepLines w:val="0"/>
              <w:pageBreakBefore w:val="0"/>
              <w:widowControl/>
              <w:kinsoku/>
              <w:wordWrap/>
              <w:overflowPunct/>
              <w:topLinePunct w:val="0"/>
              <w:autoSpaceDE/>
              <w:autoSpaceDN/>
              <w:bidi w:val="0"/>
              <w:adjustRightInd/>
              <w:snapToGrid/>
              <w:spacing w:line="240" w:lineRule="exact"/>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i w:val="0"/>
                <w:iCs w:val="0"/>
                <w:color w:val="auto"/>
                <w:kern w:val="0"/>
                <w:sz w:val="18"/>
                <w:szCs w:val="18"/>
                <w:u w:val="none"/>
                <w:lang w:val="en-US" w:eastAsia="zh-CN" w:bidi="ar"/>
              </w:rPr>
              <w:t>《中华人民共和国内河交通安全管理条例》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交通运输局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船舶国籍登记</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交通运输局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Style w:val="7"/>
                <w:rFonts w:hint="eastAsia" w:ascii="仿宋_GB2312" w:hAnsi="仿宋_GB2312" w:eastAsia="仿宋_GB2312" w:cs="仿宋_GB2312"/>
                <w:b w:val="0"/>
                <w:bCs/>
                <w:i w:val="0"/>
                <w:caps w:val="0"/>
                <w:color w:val="auto"/>
                <w:spacing w:val="0"/>
                <w:w w:val="100"/>
                <w:sz w:val="18"/>
                <w:szCs w:val="18"/>
                <w:lang w:val="en-US" w:eastAsia="zh-CN" w:bidi="ar"/>
              </w:rPr>
            </w:pPr>
            <w:r>
              <w:rPr>
                <w:rStyle w:val="7"/>
                <w:rFonts w:hint="eastAsia" w:ascii="仿宋_GB2312" w:hAnsi="仿宋_GB2312" w:eastAsia="仿宋_GB2312" w:cs="仿宋_GB2312"/>
                <w:b w:val="0"/>
                <w:bCs/>
                <w:i w:val="0"/>
                <w:caps w:val="0"/>
                <w:color w:val="auto"/>
                <w:spacing w:val="0"/>
                <w:w w:val="100"/>
                <w:sz w:val="18"/>
                <w:szCs w:val="18"/>
                <w:lang w:val="en-US" w:eastAsia="zh-CN" w:bidi="ar"/>
              </w:rPr>
              <w:t>《中华人民共和国海上交通安全法》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Style w:val="7"/>
                <w:rFonts w:hint="eastAsia" w:ascii="仿宋_GB2312" w:hAnsi="仿宋_GB2312" w:eastAsia="仿宋_GB2312" w:cs="仿宋_GB2312"/>
                <w:b w:val="0"/>
                <w:bCs/>
                <w:i w:val="0"/>
                <w:caps w:val="0"/>
                <w:color w:val="auto"/>
                <w:spacing w:val="0"/>
                <w:w w:val="100"/>
                <w:sz w:val="18"/>
                <w:szCs w:val="18"/>
                <w:lang w:val="en-US" w:eastAsia="zh-CN" w:bidi="ar"/>
              </w:rPr>
            </w:pPr>
            <w:r>
              <w:rPr>
                <w:rStyle w:val="7"/>
                <w:rFonts w:hint="eastAsia" w:ascii="仿宋_GB2312" w:hAnsi="仿宋_GB2312" w:eastAsia="仿宋_GB2312" w:cs="仿宋_GB2312"/>
                <w:b w:val="0"/>
                <w:bCs/>
                <w:i w:val="0"/>
                <w:caps w:val="0"/>
                <w:color w:val="auto"/>
                <w:spacing w:val="0"/>
                <w:w w:val="100"/>
                <w:sz w:val="18"/>
                <w:szCs w:val="18"/>
                <w:lang w:val="en-US" w:eastAsia="zh-CN" w:bidi="ar"/>
              </w:rPr>
              <w:t>《中华人民共和国船舶登记条例》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Style w:val="7"/>
                <w:rFonts w:hint="eastAsia" w:ascii="仿宋_GB2312" w:hAnsi="仿宋_GB2312" w:eastAsia="仿宋_GB2312" w:cs="仿宋_GB2312"/>
                <w:b w:val="0"/>
                <w:bCs/>
                <w:i w:val="0"/>
                <w:caps w:val="0"/>
                <w:color w:val="auto"/>
                <w:spacing w:val="0"/>
                <w:w w:val="100"/>
                <w:sz w:val="18"/>
                <w:szCs w:val="18"/>
                <w:lang w:val="en-US" w:eastAsia="zh-CN" w:bidi="ar"/>
              </w:rPr>
              <w:t>《交通运输部办公厅关于全面推行直属海事系统权责清单制度的通知》（交办海</w:t>
            </w:r>
            <w:r>
              <w:rPr>
                <w:rStyle w:val="8"/>
                <w:rFonts w:hint="eastAsia" w:ascii="仿宋_GB2312" w:hAnsi="仿宋_GB2312" w:eastAsia="仿宋_GB2312" w:cs="仿宋_GB2312"/>
                <w:b w:val="0"/>
                <w:bCs/>
                <w:i w:val="0"/>
                <w:caps w:val="0"/>
                <w:color w:val="auto"/>
                <w:spacing w:val="0"/>
                <w:w w:val="100"/>
                <w:sz w:val="18"/>
                <w:szCs w:val="18"/>
                <w:lang w:val="en-US" w:eastAsia="zh-CN" w:bidi="ar"/>
              </w:rPr>
              <w:t>〔</w:t>
            </w:r>
            <w:r>
              <w:rPr>
                <w:rStyle w:val="7"/>
                <w:rFonts w:hint="eastAsia" w:ascii="仿宋_GB2312" w:hAnsi="仿宋_GB2312" w:eastAsia="仿宋_GB2312" w:cs="仿宋_GB2312"/>
                <w:b w:val="0"/>
                <w:bCs/>
                <w:i w:val="0"/>
                <w:caps w:val="0"/>
                <w:color w:val="auto"/>
                <w:spacing w:val="0"/>
                <w:w w:val="100"/>
                <w:sz w:val="18"/>
                <w:szCs w:val="18"/>
                <w:lang w:val="en-US" w:eastAsia="zh-CN" w:bidi="ar"/>
              </w:rPr>
              <w:t>2018</w:t>
            </w:r>
            <w:r>
              <w:rPr>
                <w:rStyle w:val="9"/>
                <w:rFonts w:hint="eastAsia" w:ascii="仿宋_GB2312" w:hAnsi="仿宋_GB2312" w:eastAsia="仿宋_GB2312" w:cs="仿宋_GB2312"/>
                <w:b w:val="0"/>
                <w:bCs/>
                <w:i w:val="0"/>
                <w:caps w:val="0"/>
                <w:color w:val="auto"/>
                <w:spacing w:val="0"/>
                <w:w w:val="100"/>
                <w:sz w:val="18"/>
                <w:szCs w:val="18"/>
                <w:lang w:val="en-US" w:eastAsia="zh-CN" w:bidi="ar"/>
              </w:rPr>
              <w:t>〕</w:t>
            </w:r>
            <w:r>
              <w:rPr>
                <w:rStyle w:val="7"/>
                <w:rFonts w:hint="eastAsia" w:ascii="仿宋_GB2312" w:hAnsi="仿宋_GB2312" w:eastAsia="仿宋_GB2312" w:cs="仿宋_GB2312"/>
                <w:b w:val="0"/>
                <w:bCs/>
                <w:i w:val="0"/>
                <w:caps w:val="0"/>
                <w:color w:val="auto"/>
                <w:spacing w:val="0"/>
                <w:w w:val="100"/>
                <w:sz w:val="18"/>
                <w:szCs w:val="18"/>
                <w:lang w:val="en-US" w:eastAsia="zh-CN" w:bidi="ar"/>
              </w:rPr>
              <w:t>19号）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Style w:val="7"/>
                <w:rFonts w:hint="eastAsia" w:ascii="仿宋_GB2312" w:hAnsi="仿宋_GB2312" w:eastAsia="仿宋_GB2312" w:cs="仿宋_GB2312"/>
                <w:b w:val="0"/>
                <w:bCs/>
                <w:i w:val="0"/>
                <w:caps w:val="0"/>
                <w:color w:val="auto"/>
                <w:spacing w:val="0"/>
                <w:w w:val="10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567"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交通运输局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设置或者撤销内河渡口审批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县政府（由</w:t>
            </w: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交通运输局</w:t>
            </w:r>
            <w:r>
              <w:rPr>
                <w:rFonts w:hint="eastAsia" w:ascii="仿宋_GB2312" w:hAnsi="仿宋_GB2312" w:eastAsia="仿宋_GB2312" w:cs="仿宋_GB2312"/>
                <w:b w:val="0"/>
                <w:bCs/>
                <w:i w:val="0"/>
                <w:caps w:val="0"/>
                <w:color w:val="auto"/>
                <w:spacing w:val="0"/>
                <w:w w:val="100"/>
                <w:kern w:val="0"/>
                <w:sz w:val="18"/>
                <w:szCs w:val="18"/>
                <w:lang w:val="en-US" w:eastAsia="zh-CN" w:bidi="ar"/>
              </w:rPr>
              <w:t>承办）</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《中华人民共和国内河交通安全管理条例》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1322"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交通运输局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经营性客运驾驶员从业资格认定</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交通运输局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《中华人民共和国道路运输条例》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《国家职业资格目录（2021年版）》</w:t>
            </w:r>
          </w:p>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rPr>
                <w:rFonts w:hint="eastAsia" w:ascii="仿宋_GB2312" w:hAnsi="仿宋_GB2312" w:eastAsia="仿宋_GB2312" w:cs="仿宋_GB2312"/>
                <w:color w:val="auto"/>
                <w:sz w:val="18"/>
                <w:szCs w:val="18"/>
              </w:rPr>
            </w:pPr>
            <w:r>
              <w:rPr>
                <w:rFonts w:hint="eastAsia" w:ascii="仿宋_GB2312" w:hAnsi="仿宋_GB2312" w:eastAsia="仿宋_GB2312" w:cs="仿宋_GB2312"/>
                <w:i w:val="0"/>
                <w:iCs w:val="0"/>
                <w:color w:val="auto"/>
                <w:kern w:val="0"/>
                <w:sz w:val="18"/>
                <w:szCs w:val="18"/>
                <w:u w:val="none"/>
                <w:lang w:val="en-US" w:eastAsia="zh-CN" w:bidi="ar"/>
              </w:rPr>
              <w:t>《中共河南省委 河南省人民政府印发〈关于推进新发展格局下河南县域经济高质量发展的若干意见（试行）〉的通知》（豫发〔2021〕23号）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Style w:val="7"/>
                <w:rFonts w:hint="eastAsia" w:ascii="仿宋_GB2312" w:hAnsi="仿宋_GB2312" w:eastAsia="仿宋_GB2312" w:cs="仿宋_GB2312"/>
                <w:b w:val="0"/>
                <w:bCs/>
                <w:i w:val="0"/>
                <w:caps w:val="0"/>
                <w:color w:val="auto"/>
                <w:spacing w:val="0"/>
                <w:w w:val="100"/>
                <w:sz w:val="18"/>
                <w:szCs w:val="18"/>
                <w:lang w:val="en-US" w:eastAsia="zh-CN" w:bidi="ar"/>
              </w:rPr>
            </w:pPr>
          </w:p>
        </w:tc>
      </w:tr>
      <w:tr>
        <w:tblPrEx>
          <w:tblLayout w:type="fixed"/>
          <w:tblCellMar>
            <w:top w:w="0" w:type="dxa"/>
            <w:left w:w="0" w:type="dxa"/>
            <w:bottom w:w="0" w:type="dxa"/>
            <w:right w:w="0" w:type="dxa"/>
          </w:tblCellMar>
        </w:tblPrEx>
        <w:trPr>
          <w:trHeight w:val="1363"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交通运输局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经营性货运驾驶员从业资格认定（除使用4500千克及以下普通货运车辆的驾驶人员外）</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交通运输局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《中华人民共和国道路运输条例》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《国家职业资格目录（2021年版）》</w:t>
            </w:r>
          </w:p>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rPr>
                <w:rFonts w:hint="eastAsia" w:ascii="仿宋_GB2312" w:hAnsi="仿宋_GB2312" w:eastAsia="仿宋_GB2312" w:cs="仿宋_GB2312"/>
                <w:color w:val="auto"/>
                <w:sz w:val="18"/>
                <w:szCs w:val="18"/>
              </w:rPr>
            </w:pPr>
            <w:r>
              <w:rPr>
                <w:rFonts w:hint="eastAsia" w:ascii="仿宋_GB2312" w:hAnsi="仿宋_GB2312" w:eastAsia="仿宋_GB2312" w:cs="仿宋_GB2312"/>
                <w:i w:val="0"/>
                <w:iCs w:val="0"/>
                <w:color w:val="auto"/>
                <w:kern w:val="0"/>
                <w:sz w:val="18"/>
                <w:szCs w:val="18"/>
                <w:u w:val="none"/>
                <w:lang w:val="en-US" w:eastAsia="zh-CN" w:bidi="ar"/>
              </w:rPr>
              <w:t>《中共河南省委 河南省人民政府印发〈关于推进新发展格局下河南县域经济高质量发展的若干意见（试行）〉的通知》（豫发〔2021〕23号）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182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交通运输局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危险货物道路运输从业人员从业资格认定</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交通运输局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《中华人民共和国道路运输条例》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《危险化学品安全管理条例》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《放射性物品运输安全管理条例》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《国家职业资格目录（2021年版）》</w:t>
            </w:r>
          </w:p>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rPr>
                <w:rFonts w:hint="eastAsia" w:ascii="仿宋_GB2312" w:hAnsi="仿宋_GB2312" w:eastAsia="仿宋_GB2312" w:cs="仿宋_GB2312"/>
                <w:color w:val="auto"/>
                <w:sz w:val="18"/>
                <w:szCs w:val="18"/>
              </w:rPr>
            </w:pPr>
            <w:r>
              <w:rPr>
                <w:rFonts w:hint="eastAsia" w:ascii="仿宋_GB2312" w:hAnsi="仿宋_GB2312" w:eastAsia="仿宋_GB2312" w:cs="仿宋_GB2312"/>
                <w:i w:val="0"/>
                <w:iCs w:val="0"/>
                <w:color w:val="auto"/>
                <w:kern w:val="0"/>
                <w:sz w:val="18"/>
                <w:szCs w:val="18"/>
                <w:u w:val="none"/>
                <w:lang w:val="en-US" w:eastAsia="zh-CN" w:bidi="ar"/>
              </w:rPr>
              <w:t>《中共河南省委 河南省人民政府印发〈关于推进新发展格局下河南县域经济高质量发展的若干意见（试行）〉的通知》（豫发〔2021〕23号）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2164"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r>
              <w:rPr>
                <w:sz w:val="32"/>
              </w:rPr>
              <mc:AlternateContent>
                <mc:Choice Requires="wps">
                  <w:drawing>
                    <wp:anchor distT="0" distB="0" distL="114300" distR="114300" simplePos="0" relativeHeight="251675648" behindDoc="0" locked="0" layoutInCell="1" allowOverlap="1">
                      <wp:simplePos x="0" y="0"/>
                      <wp:positionH relativeFrom="column">
                        <wp:posOffset>-396875</wp:posOffset>
                      </wp:positionH>
                      <wp:positionV relativeFrom="paragraph">
                        <wp:posOffset>1193165</wp:posOffset>
                      </wp:positionV>
                      <wp:extent cx="381000" cy="657860"/>
                      <wp:effectExtent l="4445" t="4445" r="14605" b="23495"/>
                      <wp:wrapNone/>
                      <wp:docPr id="35" name="文本框 35"/>
                      <wp:cNvGraphicFramePr/>
                      <a:graphic xmlns:a="http://schemas.openxmlformats.org/drawingml/2006/main">
                        <a:graphicData uri="http://schemas.microsoft.com/office/word/2010/wordprocessingShape">
                          <wps:wsp>
                            <wps:cNvSpPr txBox="1"/>
                            <wps:spPr>
                              <a:xfrm>
                                <a:off x="0" y="0"/>
                                <a:ext cx="381000" cy="65786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lang w:val="en-US" w:eastAsia="zh-CN"/>
                                    </w:rPr>
                                    <w:t>23</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end"/>
                                  </w:r>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25pt;margin-top:93.95pt;height:51.8pt;width:30pt;z-index:251675648;mso-width-relative:page;mso-height-relative:page;" fillcolor="#FFFFFF [3201]" filled="t" stroked="t" coordsize="21600,21600" o:gfxdata="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1GahD1gAAAAoBAAAPAAAAAAAAAAEAIAAAACIAAABkcnMv&#10;ZG93bnJldi54bWxQSwECFAAUAAAACACHTuJAQ/2aTT4CAABtBAAADgAAAAAAAAABACAAAAAlAQAA&#10;ZHJzL2Uyb0RvYy54bWxQSwUGAAAAAAYABgBZAQAA1QUAAAAA&#10;">
                      <v:fill on="t" focussize="0,0"/>
                      <v:stroke weight="0.5pt" color="#FFFFFF [3212]" joinstyle="round"/>
                      <v:imagedata o:title=""/>
                      <o:lock v:ext="edit" aspectratio="f"/>
                      <v:textbox style="layout-flow:vertical-ideographic;">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lang w:val="en-US" w:eastAsia="zh-CN"/>
                              </w:rPr>
                              <w:t>23</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end"/>
                            </w:r>
                          </w:p>
                          <w:p/>
                        </w:txbxContent>
                      </v:textbox>
                    </v:shape>
                  </w:pict>
                </mc:Fallback>
              </mc:AlternateContent>
            </w: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交通运输局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船员适任证书核发</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交通运输局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《中华人民共和国海上交通安全法》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《中华人民共和国船员条例》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《交通运输部办公厅关于全面推行直属海事系统权责清单制度的通知》（交办海〔2018〕19号）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《国家职业资格目录（2021年版）》</w:t>
            </w:r>
          </w:p>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rPr>
                <w:rFonts w:hint="eastAsia" w:ascii="仿宋_GB2312" w:hAnsi="仿宋_GB2312" w:eastAsia="仿宋_GB2312" w:cs="仿宋_GB2312"/>
                <w:color w:val="auto"/>
                <w:sz w:val="18"/>
                <w:szCs w:val="18"/>
              </w:rPr>
            </w:pPr>
            <w:r>
              <w:rPr>
                <w:rFonts w:hint="eastAsia" w:ascii="仿宋_GB2312" w:hAnsi="仿宋_GB2312" w:eastAsia="仿宋_GB2312" w:cs="仿宋_GB2312"/>
                <w:i w:val="0"/>
                <w:iCs w:val="0"/>
                <w:color w:val="auto"/>
                <w:kern w:val="0"/>
                <w:sz w:val="18"/>
                <w:szCs w:val="18"/>
                <w:u w:val="none"/>
                <w:lang w:val="en-US" w:eastAsia="zh-CN" w:bidi="ar"/>
              </w:rPr>
              <w:t>《中华人民共和国海事局关于授权河南省地方海事局开展内核一类船舶船员适任考试发证工作的通知》（海船员〔2015〕631号）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586"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县水利局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水利基建项目初步设计文件审批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县水利局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《国务院对确需保留的行政审批项目设定行政许可的决定》</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60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sz w:val="32"/>
              </w:rPr>
              <mc:AlternateContent>
                <mc:Choice Requires="wps">
                  <w:drawing>
                    <wp:anchor distT="0" distB="0" distL="114300" distR="114300" simplePos="0" relativeHeight="251676672" behindDoc="0" locked="0" layoutInCell="1" allowOverlap="1">
                      <wp:simplePos x="0" y="0"/>
                      <wp:positionH relativeFrom="column">
                        <wp:posOffset>-394335</wp:posOffset>
                      </wp:positionH>
                      <wp:positionV relativeFrom="paragraph">
                        <wp:posOffset>-18415</wp:posOffset>
                      </wp:positionV>
                      <wp:extent cx="381000" cy="657860"/>
                      <wp:effectExtent l="4445" t="4445" r="14605" b="23495"/>
                      <wp:wrapNone/>
                      <wp:docPr id="36" name="文本框 36"/>
                      <wp:cNvGraphicFramePr/>
                      <a:graphic xmlns:a="http://schemas.openxmlformats.org/drawingml/2006/main">
                        <a:graphicData uri="http://schemas.microsoft.com/office/word/2010/wordprocessingShape">
                          <wps:wsp>
                            <wps:cNvSpPr txBox="1"/>
                            <wps:spPr>
                              <a:xfrm>
                                <a:off x="0" y="0"/>
                                <a:ext cx="381000" cy="65786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lang w:val="en-US" w:eastAsia="zh-CN"/>
                                    </w:rPr>
                                    <w:t>24</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end"/>
                                  </w:r>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05pt;margin-top:-1.45pt;height:51.8pt;width:30pt;z-index:251676672;mso-width-relative:page;mso-height-relative:page;" fillcolor="#FFFFFF [3201]" filled="t" stroked="t" coordsize="21600,21600" o:gfxdata="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XnESBdQAAAAJAQAADwAAAAAAAAABACAAAAAiAAAAZHJzL2Rv&#10;d25yZXYueG1sUEsBAhQAFAAAAAgAh07iQHTYScA+AgAAbQQAAA4AAAAAAAAAAQAgAAAAIwEAAGRy&#10;cy9lMm9Eb2MueG1sUEsFBgAAAAAGAAYAWQEAANMFAAAAAA==&#10;">
                      <v:fill on="t" focussize="0,0"/>
                      <v:stroke weight="0.5pt" color="#FFFFFF [3212]" joinstyle="round"/>
                      <v:imagedata o:title=""/>
                      <o:lock v:ext="edit" aspectratio="f"/>
                      <v:textbox style="layout-flow:vertical-ideographic;">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lang w:val="en-US" w:eastAsia="zh-CN"/>
                              </w:rPr>
                              <w:t>24</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end"/>
                            </w:r>
                          </w:p>
                          <w:p/>
                        </w:txbxContent>
                      </v:textbox>
                    </v:shape>
                  </w:pict>
                </mc:Fallback>
              </mc:AlternateContent>
            </w: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县水利局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取水许可</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县水利局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《中华人民共和国水法》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《取水许可和水资源费征收管理条例》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县水利局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洪水影响评价类审批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县水利局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《中华人民共和国水法》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《中华人民共和国防洪法》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《中华人民共和国河道管理条例》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《中华人民共和国水文条例》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476"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县水利局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河道管理范围内特定活动审批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县水利局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《中华人民共和国河道管理条例》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567"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县水利局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河道采砂许可</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县水利局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《中华人民共和国水法》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《中华人民共和国长江保护法》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《中华人民共和国河道管理条例》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《长江河道采砂管理条例》</w:t>
            </w:r>
          </w:p>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《河南省河道采砂管理办法》</w:t>
            </w:r>
          </w:p>
          <w:p>
            <w:pPr>
              <w:keepNext w:val="0"/>
              <w:keepLines w:val="0"/>
              <w:pageBreakBefore w:val="0"/>
              <w:widowControl/>
              <w:kinsoku/>
              <w:wordWrap/>
              <w:overflowPunct/>
              <w:topLinePunct w:val="0"/>
              <w:autoSpaceDE/>
              <w:autoSpaceDN/>
              <w:bidi w:val="0"/>
              <w:adjustRightInd/>
              <w:snapToGrid/>
              <w:spacing w:line="24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i w:val="0"/>
                <w:iCs w:val="0"/>
                <w:color w:val="auto"/>
                <w:kern w:val="0"/>
                <w:sz w:val="18"/>
                <w:szCs w:val="18"/>
                <w:u w:val="none"/>
                <w:lang w:val="en-US" w:eastAsia="zh-CN" w:bidi="ar"/>
              </w:rPr>
              <w:t>《河南省人民政府办公厅关于进一步深化县域放权赋能改革的意见》（豫政办〔2022〕99号）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p>
        </w:tc>
      </w:tr>
      <w:tr>
        <w:tblPrEx>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县水利局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生产建设项目水土保持方案审批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县水利局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《中华人民共和国水土保持法》</w:t>
            </w:r>
          </w:p>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rPr>
                <w:rFonts w:hint="eastAsia" w:ascii="仿宋_GB2312" w:hAnsi="仿宋_GB2312" w:eastAsia="仿宋_GB2312" w:cs="仿宋_GB2312"/>
                <w:color w:val="auto"/>
                <w:sz w:val="18"/>
                <w:szCs w:val="18"/>
              </w:rPr>
            </w:pPr>
            <w:r>
              <w:rPr>
                <w:rFonts w:hint="eastAsia" w:ascii="仿宋_GB2312" w:hAnsi="仿宋_GB2312" w:eastAsia="仿宋_GB2312" w:cs="仿宋_GB2312"/>
                <w:i w:val="0"/>
                <w:iCs w:val="0"/>
                <w:color w:val="auto"/>
                <w:kern w:val="0"/>
                <w:sz w:val="18"/>
                <w:szCs w:val="18"/>
                <w:u w:val="none"/>
                <w:lang w:val="en-US" w:eastAsia="zh-CN" w:bidi="ar"/>
              </w:rPr>
              <w:t>《河南省人民政府办公厅关于进一步深化县域放权赋能改革的意见》（豫政办〔2022〕99号）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567"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县水利局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农村集体经济组织修建水库审批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县水利局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《中华人民共和国水法》</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567"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县水利局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城市建设填堵水域、废除围堤审批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县政府（由县水利局承办）</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《中华人民共和国防洪法》</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县水利局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占用农业灌溉水源、灌排工程设施审批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县水利局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《国务院对确需保留的行政审批项目设定行政许可的决定》</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567"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县水利局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利用堤顶、戗台兼做公路审批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县水利局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《中华人民共和国河道管理条例》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567"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县水利局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坝顶兼做公路审批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县水利局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《水库大坝安全管理条例》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县水利局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蓄滞洪区避洪设施建设审批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县水利局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《国务院对确需保留的行政审批项目设定行政许可的决定》</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县水利局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大坝管理和保护范围内修建码头、渔塘许可</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县水利局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《水库大坝安全管理条例》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567"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农业农村局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农药经营许可</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农业农村局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《农药管理条例》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979"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农业农村局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兽药经营许可</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农业农村局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《兽药管理条例》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val="en-US" w:eastAsia="zh-CN"/>
              </w:rPr>
              <w:t>《安阳市人民政府关于取消下放调整和保留行政审批项目的决定》（安政〔2013〕26 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lang w:eastAsia="zh-CN"/>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农业农村局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农作物种子生产经营许可</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农业农村局</w:t>
            </w:r>
            <w:r>
              <w:rPr>
                <w:rFonts w:hint="eastAsia" w:ascii="仿宋_GB2312" w:hAnsi="仿宋_GB2312" w:eastAsia="仿宋_GB2312" w:cs="仿宋_GB2312"/>
                <w:b w:val="0"/>
                <w:bCs/>
                <w:i w:val="0"/>
                <w:caps w:val="0"/>
                <w:color w:val="auto"/>
                <w:spacing w:val="0"/>
                <w:w w:val="100"/>
                <w:kern w:val="0"/>
                <w:sz w:val="18"/>
                <w:szCs w:val="18"/>
                <w:highlight w:val="none"/>
                <w:lang w:val="en-US" w:eastAsia="zh-CN" w:bidi="ar"/>
              </w:rPr>
              <w:t>（部分初审后报省农业农村厅）</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《中华人民共和国种子法》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《农业转基因生物安全管理条例》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《转基因棉花种子生产经营许可规定》（农业部公告第2436号公布，农业农村部令2019年第2号修正）</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农业农村局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食用菌菌种生产经营许可</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lang w:val="en-US"/>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农业农村局</w:t>
            </w:r>
            <w:r>
              <w:rPr>
                <w:rFonts w:hint="eastAsia" w:ascii="仿宋_GB2312" w:hAnsi="仿宋_GB2312" w:eastAsia="仿宋_GB2312" w:cs="仿宋_GB2312"/>
                <w:b w:val="0"/>
                <w:bCs/>
                <w:i w:val="0"/>
                <w:caps w:val="0"/>
                <w:color w:val="auto"/>
                <w:spacing w:val="0"/>
                <w:w w:val="100"/>
                <w:sz w:val="18"/>
                <w:szCs w:val="18"/>
                <w:lang w:val="en-US" w:eastAsia="zh-CN"/>
              </w:rPr>
              <w:t>（</w:t>
            </w:r>
            <w:r>
              <w:rPr>
                <w:rFonts w:hint="eastAsia" w:ascii="仿宋_GB2312" w:hAnsi="仿宋_GB2312" w:eastAsia="仿宋_GB2312" w:cs="仿宋_GB2312"/>
                <w:b w:val="0"/>
                <w:bCs/>
                <w:i w:val="0"/>
                <w:caps w:val="0"/>
                <w:color w:val="auto"/>
                <w:spacing w:val="0"/>
                <w:w w:val="100"/>
                <w:kern w:val="0"/>
                <w:sz w:val="18"/>
                <w:szCs w:val="18"/>
                <w:highlight w:val="none"/>
                <w:lang w:val="en-US" w:eastAsia="zh-CN" w:bidi="ar"/>
              </w:rPr>
              <w:t>部分初审后报省农业农村厅</w:t>
            </w:r>
            <w:r>
              <w:rPr>
                <w:rFonts w:hint="eastAsia" w:ascii="仿宋_GB2312" w:hAnsi="仿宋_GB2312" w:eastAsia="仿宋_GB2312" w:cs="仿宋_GB2312"/>
                <w:b w:val="0"/>
                <w:bCs/>
                <w:i w:val="0"/>
                <w:caps w:val="0"/>
                <w:color w:val="auto"/>
                <w:spacing w:val="0"/>
                <w:w w:val="100"/>
                <w:sz w:val="18"/>
                <w:szCs w:val="18"/>
                <w:lang w:val="en-US" w:eastAsia="zh-CN"/>
              </w:rPr>
              <w:t>）</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《中华人民共和国种子法》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《食用菌菌种管理办法》（农业部令2006年第62号公布，农业部令2015年第1号修正）</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农业农村局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使用低于国家或地方规定的种用标准的农作物种子审批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lang w:val="en-US"/>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县政府（由</w:t>
            </w: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农业农村局</w:t>
            </w:r>
            <w:r>
              <w:rPr>
                <w:rFonts w:hint="eastAsia" w:ascii="仿宋_GB2312" w:hAnsi="仿宋_GB2312" w:eastAsia="仿宋_GB2312" w:cs="仿宋_GB2312"/>
                <w:b w:val="0"/>
                <w:bCs/>
                <w:i w:val="0"/>
                <w:caps w:val="0"/>
                <w:color w:val="auto"/>
                <w:spacing w:val="0"/>
                <w:w w:val="100"/>
                <w:kern w:val="0"/>
                <w:sz w:val="18"/>
                <w:szCs w:val="18"/>
                <w:lang w:val="en-US" w:eastAsia="zh-CN" w:bidi="ar"/>
              </w:rPr>
              <w:t>承办）</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《中华人民共和国种子法》</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农业农村局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种畜禽生产经营许可</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农业农村局</w:t>
            </w:r>
            <w:r>
              <w:rPr>
                <w:rFonts w:hint="eastAsia" w:ascii="仿宋_GB2312" w:hAnsi="仿宋_GB2312" w:eastAsia="仿宋_GB2312" w:cs="仿宋_GB2312"/>
                <w:b w:val="0"/>
                <w:bCs/>
                <w:i w:val="0"/>
                <w:caps w:val="0"/>
                <w:color w:val="auto"/>
                <w:spacing w:val="0"/>
                <w:w w:val="100"/>
                <w:kern w:val="0"/>
                <w:sz w:val="18"/>
                <w:szCs w:val="18"/>
                <w:lang w:val="en-US" w:eastAsia="zh-CN" w:bidi="ar"/>
              </w:rPr>
              <w:t>（部分事项为初审）</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《中华人民共和国畜牧法》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《农业转基因生物安全管理条例》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《养蜂管理办法（试行）》（农业部公告第1692号）</w:t>
            </w:r>
          </w:p>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rPr>
                <w:rFonts w:hint="eastAsia" w:ascii="仿宋_GB2312" w:hAnsi="仿宋_GB2312" w:eastAsia="仿宋_GB2312" w:cs="仿宋_GB2312"/>
                <w:color w:val="auto"/>
                <w:sz w:val="18"/>
                <w:szCs w:val="18"/>
              </w:rPr>
            </w:pPr>
            <w:r>
              <w:rPr>
                <w:rFonts w:hint="eastAsia" w:ascii="仿宋_GB2312" w:hAnsi="仿宋_GB2312" w:eastAsia="仿宋_GB2312" w:cs="仿宋_GB2312"/>
                <w:i w:val="0"/>
                <w:iCs w:val="0"/>
                <w:color w:val="auto"/>
                <w:kern w:val="0"/>
                <w:sz w:val="18"/>
                <w:szCs w:val="18"/>
                <w:u w:val="none"/>
                <w:lang w:val="en-US" w:eastAsia="zh-CN" w:bidi="ar"/>
              </w:rPr>
              <w:t>《河南省人民政府办公厅关于转发河南省种畜禽生产经营许可证审核发放办法的通知》（豫政办〔2017〕150号）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lang w:eastAsia="zh-CN"/>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农业农村局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蚕种生产经营许可</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农业农村局</w:t>
            </w:r>
            <w:r>
              <w:rPr>
                <w:rStyle w:val="7"/>
                <w:rFonts w:hint="eastAsia" w:ascii="仿宋_GB2312" w:hAnsi="仿宋_GB2312" w:eastAsia="仿宋_GB2312" w:cs="仿宋_GB2312"/>
                <w:b w:val="0"/>
                <w:bCs/>
                <w:i w:val="0"/>
                <w:caps w:val="0"/>
                <w:color w:val="auto"/>
                <w:spacing w:val="0"/>
                <w:w w:val="100"/>
                <w:sz w:val="18"/>
                <w:szCs w:val="18"/>
                <w:lang w:val="en-US" w:eastAsia="zh-CN" w:bidi="ar"/>
              </w:rPr>
              <w:t>（初审）</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《中华人民共和国畜牧法》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《蚕种管理办法》（农业部令2006年第68号）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567"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农业农村局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农业植物检疫证书核发</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highlight w:val="none"/>
                <w:lang w:val="en-US" w:eastAsia="zh-CN"/>
              </w:rPr>
              <w:t>县植物检疫站</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《植物检疫条例》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567"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r>
              <w:rPr>
                <w:sz w:val="32"/>
              </w:rPr>
              <mc:AlternateContent>
                <mc:Choice Requires="wps">
                  <w:drawing>
                    <wp:anchor distT="0" distB="0" distL="114300" distR="114300" simplePos="0" relativeHeight="251677696" behindDoc="0" locked="0" layoutInCell="1" allowOverlap="1">
                      <wp:simplePos x="0" y="0"/>
                      <wp:positionH relativeFrom="column">
                        <wp:posOffset>-400685</wp:posOffset>
                      </wp:positionH>
                      <wp:positionV relativeFrom="paragraph">
                        <wp:posOffset>85090</wp:posOffset>
                      </wp:positionV>
                      <wp:extent cx="381000" cy="657860"/>
                      <wp:effectExtent l="4445" t="4445" r="14605" b="23495"/>
                      <wp:wrapNone/>
                      <wp:docPr id="37" name="文本框 37"/>
                      <wp:cNvGraphicFramePr/>
                      <a:graphic xmlns:a="http://schemas.openxmlformats.org/drawingml/2006/main">
                        <a:graphicData uri="http://schemas.microsoft.com/office/word/2010/wordprocessingShape">
                          <wps:wsp>
                            <wps:cNvSpPr txBox="1"/>
                            <wps:spPr>
                              <a:xfrm>
                                <a:off x="0" y="0"/>
                                <a:ext cx="381000" cy="65786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lang w:val="en-US" w:eastAsia="zh-CN"/>
                                    </w:rPr>
                                    <w:t>25</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end"/>
                                  </w:r>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55pt;margin-top:6.7pt;height:51.8pt;width:30pt;z-index:251677696;mso-width-relative:page;mso-height-relative:page;" fillcolor="#FFFFFF [3201]" filled="t" stroked="t" coordsize="21600,21600" o:gfxdata="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z8DD10wAAAAkBAAAPAAAAAAAAAAEAIAAAACIAAABkcnMvZG93&#10;bnJldi54bWxQSwECFAAUAAAACACHTuJApsbXDT4CAABtBAAADgAAAAAAAAABACAAAAAiAQAAZHJz&#10;L2Uyb0RvYy54bWxQSwUGAAAAAAYABgBZAQAA0gUAAAAA&#10;">
                      <v:fill on="t" focussize="0,0"/>
                      <v:stroke weight="0.5pt" color="#FFFFFF [3212]" joinstyle="round"/>
                      <v:imagedata o:title=""/>
                      <o:lock v:ext="edit" aspectratio="f"/>
                      <v:textbox style="layout-flow:vertical-ideographic;">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lang w:val="en-US" w:eastAsia="zh-CN"/>
                              </w:rPr>
                              <w:t>25</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end"/>
                            </w:r>
                          </w:p>
                          <w:p/>
                        </w:txbxContent>
                      </v:textbox>
                    </v:shape>
                  </w:pict>
                </mc:Fallback>
              </mc:AlternateContent>
            </w: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农业农村局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农业植物产地检疫合格证签发</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highlight w:val="none"/>
                <w:lang w:val="en-US" w:eastAsia="zh-CN"/>
              </w:rPr>
              <w:t>县植物检疫站</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《植物检疫条例》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农业农村局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农业野生植物采集、出售、收购、野外考察审批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农业农村局</w:t>
            </w:r>
            <w:r>
              <w:rPr>
                <w:rFonts w:hint="eastAsia" w:ascii="仿宋_GB2312" w:hAnsi="仿宋_GB2312" w:eastAsia="仿宋_GB2312" w:cs="仿宋_GB2312"/>
                <w:b w:val="0"/>
                <w:bCs/>
                <w:i w:val="0"/>
                <w:caps w:val="0"/>
                <w:color w:val="auto"/>
                <w:spacing w:val="0"/>
                <w:w w:val="100"/>
                <w:kern w:val="0"/>
                <w:sz w:val="18"/>
                <w:szCs w:val="18"/>
                <w:lang w:val="en-US" w:eastAsia="zh-CN" w:bidi="ar"/>
              </w:rPr>
              <w:t>（采集国家二级保护野生植物的初审）</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《中华人民共和国野生植物保护条例》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794" w:hRule="exac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r>
              <w:rPr>
                <w:sz w:val="32"/>
              </w:rPr>
              <mc:AlternateContent>
                <mc:Choice Requires="wps">
                  <w:drawing>
                    <wp:anchor distT="0" distB="0" distL="114300" distR="114300" simplePos="0" relativeHeight="251678720" behindDoc="0" locked="0" layoutInCell="1" allowOverlap="1">
                      <wp:simplePos x="0" y="0"/>
                      <wp:positionH relativeFrom="column">
                        <wp:posOffset>-391795</wp:posOffset>
                      </wp:positionH>
                      <wp:positionV relativeFrom="paragraph">
                        <wp:posOffset>-17780</wp:posOffset>
                      </wp:positionV>
                      <wp:extent cx="381000" cy="657860"/>
                      <wp:effectExtent l="4445" t="4445" r="14605" b="23495"/>
                      <wp:wrapNone/>
                      <wp:docPr id="38" name="文本框 38"/>
                      <wp:cNvGraphicFramePr/>
                      <a:graphic xmlns:a="http://schemas.openxmlformats.org/drawingml/2006/main">
                        <a:graphicData uri="http://schemas.microsoft.com/office/word/2010/wordprocessingShape">
                          <wps:wsp>
                            <wps:cNvSpPr txBox="1"/>
                            <wps:spPr>
                              <a:xfrm>
                                <a:off x="0" y="0"/>
                                <a:ext cx="381000" cy="65786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lang w:val="en-US" w:eastAsia="zh-CN"/>
                                    </w:rPr>
                                    <w:t>26</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end"/>
                                  </w:r>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85pt;margin-top:-1.4pt;height:51.8pt;width:30pt;z-index:251678720;mso-width-relative:page;mso-height-relative:page;" fillcolor="#FFFFFF [3201]" filled="t" stroked="t" coordsize="21600,21600" o:gfxdata="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uXKw1AAAAAkBAAAPAAAAAAAAAAEAIAAAACIAAABkcnMvZG93&#10;bnJldi54bWxQSwECFAAUAAAACACHTuJAjn3b2j0CAABtBAAADgAAAAAAAAABACAAAAAjAQAAZHJz&#10;L2Uyb0RvYy54bWxQSwUGAAAAAAYABgBZAQAA0gUAAAAA&#10;">
                      <v:fill on="t" focussize="0,0"/>
                      <v:stroke weight="0.5pt" color="#FFFFFF [3212]" joinstyle="round"/>
                      <v:imagedata o:title=""/>
                      <o:lock v:ext="edit" aspectratio="f"/>
                      <v:textbox style="layout-flow:vertical-ideographic;">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lang w:val="en-US" w:eastAsia="zh-CN"/>
                              </w:rPr>
                              <w:t>26</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end"/>
                            </w:r>
                          </w:p>
                          <w:p/>
                        </w:txbxContent>
                      </v:textbox>
                    </v:shape>
                  </w:pict>
                </mc:Fallback>
              </mc:AlternateContent>
            </w: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lang w:eastAsia="zh-CN"/>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农业农村局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动物及动物产品检疫合格证核发</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lang w:val="en-US"/>
              </w:rPr>
            </w:pPr>
            <w:r>
              <w:rPr>
                <w:rFonts w:hint="eastAsia" w:ascii="仿宋_GB2312" w:hAnsi="仿宋_GB2312" w:eastAsia="仿宋_GB2312" w:cs="仿宋_GB2312"/>
                <w:b w:val="0"/>
                <w:bCs/>
                <w:i w:val="0"/>
                <w:caps w:val="0"/>
                <w:color w:val="auto"/>
                <w:spacing w:val="0"/>
                <w:w w:val="100"/>
                <w:kern w:val="0"/>
                <w:sz w:val="18"/>
                <w:szCs w:val="18"/>
                <w:highlight w:val="none"/>
                <w:lang w:val="en-US" w:eastAsia="zh-CN" w:bidi="ar"/>
              </w:rPr>
              <w:t>县畜牧中心</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《中华人民共和国动物防疫法》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《动物检疫管理办法》（农业部令2010年第6号公布，农业农村部令2019年第2号修正）</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rPr>
            </w:pP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408" w:hRule="exac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农业农村局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动物防疫条件合格证核发</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农业农村局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《中华人民共和国动物防疫法》</w:t>
            </w:r>
          </w:p>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rPr>
                <w:rFonts w:hint="eastAsia" w:ascii="仿宋_GB2312" w:hAnsi="仿宋_GB2312" w:eastAsia="仿宋_GB2312" w:cs="仿宋_GB2312"/>
                <w:color w:val="auto"/>
                <w:sz w:val="18"/>
                <w:szCs w:val="18"/>
              </w:rPr>
            </w:pP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农业农村局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动物诊疗许可</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农业农村局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《中华人民共和国动物防疫法》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《动物诊疗机构管理办法》（农业部令2008年第19号公布，农业部令2017年第8号修正）</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527"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农业农村局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生鲜乳收购站许可</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农业农村局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《乳品质量安全监督管理条例》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502"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农业农村局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生鲜乳准运证明核发</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农业农村局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《乳品质量安全监督管理条例》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农业农村局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拖拉机和联合收割机驾驶证核发</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农业农村局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《中华人民共和国道路交通安全法》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《农业机械安全监督管理条例》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农业农村局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拖拉机和联合收割机登记</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农业农村局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《中华人民共和国道路交通安全法》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《农业机械安全监督管理条例》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农业农村局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工商企业等社会资本通过流转取得土地经营权审批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县政府、乡（镇、街道）（由</w:t>
            </w: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农业农村局</w:t>
            </w:r>
            <w:r>
              <w:rPr>
                <w:rFonts w:hint="eastAsia" w:ascii="仿宋_GB2312" w:hAnsi="仿宋_GB2312" w:eastAsia="仿宋_GB2312" w:cs="仿宋_GB2312"/>
                <w:b w:val="0"/>
                <w:bCs/>
                <w:i w:val="0"/>
                <w:caps w:val="0"/>
                <w:color w:val="auto"/>
                <w:spacing w:val="0"/>
                <w:w w:val="100"/>
                <w:kern w:val="0"/>
                <w:sz w:val="18"/>
                <w:szCs w:val="18"/>
                <w:lang w:val="en-US" w:eastAsia="zh-CN" w:bidi="ar"/>
              </w:rPr>
              <w:t>或者农村经营管理部门承办）</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《中华人民共和国农村土地承包法》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《农村土地经营权流转管理办法》（农业农村部令2021年第1号）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502"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农业农村局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农村村民宅基地审批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乡（镇、街道）</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《中华人民共和国土地管理法》</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kern w:val="2"/>
                <w:sz w:val="18"/>
                <w:szCs w:val="18"/>
                <w:u w:val="none"/>
                <w:lang w:val="en-US" w:eastAsia="zh-CN" w:bidi="ar-SA"/>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农业农村局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2"/>
                <w:sz w:val="18"/>
                <w:szCs w:val="18"/>
                <w:u w:val="none"/>
                <w:lang w:val="en-US" w:eastAsia="zh-CN" w:bidi="ar-SA"/>
              </w:rPr>
            </w:pPr>
            <w:r>
              <w:rPr>
                <w:rFonts w:hint="eastAsia" w:ascii="仿宋_GB2312" w:hAnsi="仿宋_GB2312" w:eastAsia="仿宋_GB2312" w:cs="仿宋_GB2312"/>
                <w:i w:val="0"/>
                <w:iCs w:val="0"/>
                <w:color w:val="auto"/>
                <w:kern w:val="0"/>
                <w:sz w:val="18"/>
                <w:szCs w:val="18"/>
                <w:u w:val="none"/>
                <w:lang w:val="en-US" w:eastAsia="zh-CN" w:bidi="ar"/>
              </w:rPr>
              <w:t>猎捕国家重点保护水生野生动物审批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kern w:val="2"/>
                <w:sz w:val="18"/>
                <w:szCs w:val="18"/>
                <w:u w:val="none"/>
                <w:lang w:val="en-US" w:eastAsia="zh-CN" w:bidi="ar-SA"/>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农业农村局</w:t>
            </w:r>
            <w:r>
              <w:rPr>
                <w:rFonts w:hint="eastAsia" w:ascii="仿宋_GB2312" w:hAnsi="仿宋_GB2312" w:eastAsia="仿宋_GB2312" w:cs="仿宋_GB2312"/>
                <w:i w:val="0"/>
                <w:iCs w:val="0"/>
                <w:color w:val="auto"/>
                <w:kern w:val="0"/>
                <w:sz w:val="18"/>
                <w:szCs w:val="18"/>
                <w:u w:val="none"/>
                <w:lang w:val="en-US" w:eastAsia="zh-CN" w:bidi="ar"/>
              </w:rPr>
              <w:t>（初审）</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《中华人民共和国野生动物保护法》</w:t>
            </w:r>
          </w:p>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i w:val="0"/>
                <w:iCs w:val="0"/>
                <w:color w:val="auto"/>
                <w:kern w:val="0"/>
                <w:sz w:val="18"/>
                <w:szCs w:val="18"/>
                <w:u w:val="none"/>
                <w:lang w:val="en-US" w:eastAsia="zh-CN" w:bidi="ar"/>
              </w:rPr>
              <w:t>《中华人民共和国水生野生动物保护实施条例》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kern w:val="2"/>
                <w:sz w:val="18"/>
                <w:szCs w:val="18"/>
                <w:u w:val="none"/>
                <w:lang w:val="en-US" w:eastAsia="zh-CN" w:bidi="ar-SA"/>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农业农村局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2"/>
                <w:sz w:val="18"/>
                <w:szCs w:val="18"/>
                <w:u w:val="none"/>
                <w:lang w:val="en-US" w:eastAsia="zh-CN" w:bidi="ar-SA"/>
              </w:rPr>
            </w:pPr>
            <w:r>
              <w:rPr>
                <w:rFonts w:hint="eastAsia" w:ascii="仿宋_GB2312" w:hAnsi="仿宋_GB2312" w:eastAsia="仿宋_GB2312" w:cs="仿宋_GB2312"/>
                <w:i w:val="0"/>
                <w:iCs w:val="0"/>
                <w:color w:val="auto"/>
                <w:kern w:val="0"/>
                <w:sz w:val="18"/>
                <w:szCs w:val="18"/>
                <w:u w:val="none"/>
                <w:lang w:val="en-US" w:eastAsia="zh-CN" w:bidi="ar"/>
              </w:rPr>
              <w:t>出售、购买、利用国家重点保护水生野生动物及其制品审批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kern w:val="2"/>
                <w:sz w:val="18"/>
                <w:szCs w:val="18"/>
                <w:u w:val="none"/>
                <w:lang w:val="en-US" w:eastAsia="zh-CN" w:bidi="ar-SA"/>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农业农村局</w:t>
            </w:r>
            <w:r>
              <w:rPr>
                <w:rFonts w:hint="eastAsia" w:ascii="仿宋_GB2312" w:hAnsi="仿宋_GB2312" w:eastAsia="仿宋_GB2312" w:cs="仿宋_GB2312"/>
                <w:i w:val="0"/>
                <w:iCs w:val="0"/>
                <w:color w:val="auto"/>
                <w:kern w:val="0"/>
                <w:sz w:val="18"/>
                <w:szCs w:val="18"/>
                <w:u w:val="none"/>
                <w:lang w:val="en-US" w:eastAsia="zh-CN" w:bidi="ar"/>
              </w:rPr>
              <w:t>（初审）</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《中华人民共和国野生动物保护法》</w:t>
            </w:r>
          </w:p>
          <w:p>
            <w:pPr>
              <w:keepNext w:val="0"/>
              <w:keepLines w:val="0"/>
              <w:pageBreakBefore w:val="0"/>
              <w:widowControl/>
              <w:kinsoku/>
              <w:wordWrap/>
              <w:overflowPunct/>
              <w:topLinePunct w:val="0"/>
              <w:autoSpaceDE/>
              <w:autoSpaceDN/>
              <w:bidi w:val="0"/>
              <w:adjustRightInd/>
              <w:snapToGrid/>
              <w:spacing w:line="240" w:lineRule="exact"/>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《中华人民共和国水生野生动物保护实施条例》</w:t>
            </w:r>
          </w:p>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i w:val="0"/>
                <w:iCs w:val="0"/>
                <w:color w:val="auto"/>
                <w:kern w:val="0"/>
                <w:sz w:val="18"/>
                <w:szCs w:val="18"/>
                <w:u w:val="none"/>
                <w:lang w:val="en-US" w:eastAsia="zh-CN" w:bidi="ar"/>
              </w:rPr>
              <w:t>《国家林业局受理10种（类）陆生野生动物相关行政许可事项》（国家林业局公告2017年第14号）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kern w:val="2"/>
                <w:sz w:val="18"/>
                <w:szCs w:val="18"/>
                <w:u w:val="none"/>
                <w:lang w:val="en-US" w:eastAsia="zh-CN" w:bidi="ar-SA"/>
              </w:rPr>
            </w:pPr>
            <w:r>
              <w:rPr>
                <w:rFonts w:hint="eastAsia" w:ascii="仿宋_GB2312" w:hAnsi="仿宋_GB2312" w:eastAsia="仿宋_GB2312" w:cs="仿宋_GB2312"/>
                <w:i w:val="0"/>
                <w:iCs w:val="0"/>
                <w:color w:val="auto"/>
                <w:kern w:val="0"/>
                <w:sz w:val="18"/>
                <w:szCs w:val="18"/>
                <w:u w:val="none"/>
                <w:lang w:val="en-US" w:eastAsia="zh-CN" w:bidi="ar"/>
              </w:rPr>
              <w:t>县农业农村局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2"/>
                <w:sz w:val="18"/>
                <w:szCs w:val="18"/>
                <w:u w:val="none"/>
                <w:lang w:val="en-US" w:eastAsia="zh-CN" w:bidi="ar-SA"/>
              </w:rPr>
            </w:pPr>
            <w:r>
              <w:rPr>
                <w:rFonts w:hint="eastAsia" w:ascii="仿宋_GB2312" w:hAnsi="仿宋_GB2312" w:eastAsia="仿宋_GB2312" w:cs="仿宋_GB2312"/>
                <w:i w:val="0"/>
                <w:iCs w:val="0"/>
                <w:color w:val="auto"/>
                <w:kern w:val="0"/>
                <w:sz w:val="18"/>
                <w:szCs w:val="18"/>
                <w:u w:val="none"/>
                <w:lang w:val="en-US" w:eastAsia="zh-CN" w:bidi="ar"/>
              </w:rPr>
              <w:t>人工繁育国家重点保护水生野生动物审批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kern w:val="2"/>
                <w:sz w:val="18"/>
                <w:szCs w:val="18"/>
                <w:u w:val="none"/>
                <w:lang w:val="en-US" w:eastAsia="zh-CN" w:bidi="ar-SA"/>
              </w:rPr>
            </w:pPr>
            <w:r>
              <w:rPr>
                <w:rFonts w:hint="eastAsia" w:ascii="仿宋_GB2312" w:hAnsi="仿宋_GB2312" w:eastAsia="仿宋_GB2312" w:cs="仿宋_GB2312"/>
                <w:i w:val="0"/>
                <w:iCs w:val="0"/>
                <w:color w:val="auto"/>
                <w:kern w:val="0"/>
                <w:sz w:val="18"/>
                <w:szCs w:val="18"/>
                <w:u w:val="none"/>
                <w:lang w:val="en-US" w:eastAsia="zh-CN" w:bidi="ar"/>
              </w:rPr>
              <w:t>县农业农村局（初审）</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《中华人民共和国野生动物保护法》</w:t>
            </w:r>
          </w:p>
          <w:p>
            <w:pPr>
              <w:keepNext w:val="0"/>
              <w:keepLines w:val="0"/>
              <w:pageBreakBefore w:val="0"/>
              <w:widowControl/>
              <w:kinsoku/>
              <w:wordWrap/>
              <w:overflowPunct/>
              <w:topLinePunct w:val="0"/>
              <w:autoSpaceDE/>
              <w:autoSpaceDN/>
              <w:bidi w:val="0"/>
              <w:adjustRightInd/>
              <w:snapToGrid/>
              <w:spacing w:line="240" w:lineRule="exact"/>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《中华人民共和国水生野生动物利用特许办法》（农业部令1999年第15号公布，农业部令2017年第8号修正）</w:t>
            </w:r>
          </w:p>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i w:val="0"/>
                <w:iCs w:val="0"/>
                <w:color w:val="auto"/>
                <w:kern w:val="0"/>
                <w:sz w:val="18"/>
                <w:szCs w:val="18"/>
                <w:u w:val="none"/>
                <w:lang w:val="en-US" w:eastAsia="zh-CN" w:bidi="ar"/>
              </w:rPr>
              <w:t>《国家林业局受理10种（类）陆生野生动物相关行政许可事项》（国家林业局公告2017年第14号）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1532"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农业农村局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渔业船舶船员证书核发</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农业农村局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《中华人民共和国渔港水域交通安全管理条例》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《中华人民共和国渔业船员管理办法》（农业部令2014年第4号公布，农业部令2017年第8号修正）</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《国家职业资格目录（2021年版）》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val="en-US" w:eastAsia="zh-CN"/>
              </w:rPr>
              <w:t>《安阳市人民政府关于取消下放调整和保留行政审批项目的决定》（安政〔2013〕26号）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78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农业农村局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水产苗种生产经营审批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农业农村局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《中华人民共和国渔业法》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《水产苗种管理办法》（农业部令2005年第46号）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《农业转基因生物安全管理条例》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567"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农业农村局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水域滩涂养殖证核发</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县政府（由</w:t>
            </w: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农业农村局</w:t>
            </w:r>
            <w:r>
              <w:rPr>
                <w:rFonts w:hint="eastAsia" w:ascii="仿宋_GB2312" w:hAnsi="仿宋_GB2312" w:eastAsia="仿宋_GB2312" w:cs="仿宋_GB2312"/>
                <w:b w:val="0"/>
                <w:bCs/>
                <w:i w:val="0"/>
                <w:caps w:val="0"/>
                <w:color w:val="auto"/>
                <w:spacing w:val="0"/>
                <w:w w:val="100"/>
                <w:kern w:val="0"/>
                <w:sz w:val="18"/>
                <w:szCs w:val="18"/>
                <w:lang w:val="en-US" w:eastAsia="zh-CN" w:bidi="ar"/>
              </w:rPr>
              <w:t>承办）</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《中华人民共和国渔业法》</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767"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农业农村局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渔业船网工具指标审批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农业农村局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《中华人民共和国渔业法》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《渔业捕捞许可管理规定》（农业农村部令2018年第1号）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1007"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农业农村局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渔业捕捞许可</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农业农村局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《中华人民共和国渔业法》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《中华人民共和国渔业法实施细则》</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《渔业捕捞许可管理规定》（农业农村部令2018年第1号）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567"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县文化广电体育旅游局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文艺表演团体设立审批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县文化广电体育旅游局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《营业性演出管理条例》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767"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县文化广电体育旅游局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营业性演出审批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县文化广电体育旅游局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《营业性演出管理条例》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《营业性演出管理条例实施细则》（文化部令第47号公布，文化部令第57号修正）</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567"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县文化广电体育旅游局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娱乐场所经营活动审批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县文化广电体育旅游局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《娱乐场所管理条例》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567"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r>
              <w:rPr>
                <w:sz w:val="32"/>
              </w:rPr>
              <mc:AlternateContent>
                <mc:Choice Requires="wps">
                  <w:drawing>
                    <wp:anchor distT="0" distB="0" distL="114300" distR="114300" simplePos="0" relativeHeight="251679744" behindDoc="0" locked="0" layoutInCell="1" allowOverlap="1">
                      <wp:simplePos x="0" y="0"/>
                      <wp:positionH relativeFrom="column">
                        <wp:posOffset>-399415</wp:posOffset>
                      </wp:positionH>
                      <wp:positionV relativeFrom="paragraph">
                        <wp:posOffset>156845</wp:posOffset>
                      </wp:positionV>
                      <wp:extent cx="381000" cy="657860"/>
                      <wp:effectExtent l="4445" t="4445" r="14605" b="23495"/>
                      <wp:wrapNone/>
                      <wp:docPr id="39" name="文本框 39"/>
                      <wp:cNvGraphicFramePr/>
                      <a:graphic xmlns:a="http://schemas.openxmlformats.org/drawingml/2006/main">
                        <a:graphicData uri="http://schemas.microsoft.com/office/word/2010/wordprocessingShape">
                          <wps:wsp>
                            <wps:cNvSpPr txBox="1"/>
                            <wps:spPr>
                              <a:xfrm>
                                <a:off x="0" y="0"/>
                                <a:ext cx="381000" cy="65786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lang w:val="en-US" w:eastAsia="zh-CN"/>
                                    </w:rPr>
                                    <w:t>27</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end"/>
                                  </w:r>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45pt;margin-top:12.35pt;height:51.8pt;width:30pt;z-index:251679744;mso-width-relative:page;mso-height-relative:page;" fillcolor="#FFFFFF [3201]" filled="t" stroked="t" coordsize="21600,21600" o:gfxdata="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A9K0wvVAAAACQEAAA8AAAAAAAAAAQAgAAAAIgAAAGRycy9k&#10;b3ducmV2LnhtbFBLAQIUABQAAAAIAIdO4kBcY0UXPgIAAG0EAAAOAAAAAAAAAAEAIAAAACQBAABk&#10;cnMvZTJvRG9jLnhtbFBLBQYAAAAABgAGAFkBAADUBQAAAAA=&#10;">
                      <v:fill on="t" focussize="0,0"/>
                      <v:stroke weight="0.5pt" color="#FFFFFF [3212]" joinstyle="round"/>
                      <v:imagedata o:title=""/>
                      <o:lock v:ext="edit" aspectratio="f"/>
                      <v:textbox style="layout-flow:vertical-ideographic;">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lang w:val="en-US" w:eastAsia="zh-CN"/>
                              </w:rPr>
                              <w:t>27</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end"/>
                            </w:r>
                          </w:p>
                          <w:p/>
                        </w:txbxContent>
                      </v:textbox>
                    </v:shape>
                  </w:pict>
                </mc:Fallback>
              </mc:AlternateContent>
            </w: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县文化广电体育旅游局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互联网上网服务营业场所筹建审批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县文化广电体育旅游局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《互联网上网服务营业场所管理条例》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567"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县文化广电体育旅游局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互联网上网服务经营活动审批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县文化广电体育旅游局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《互联网上网服务营业场所管理条例》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r>
              <w:rPr>
                <w:sz w:val="32"/>
              </w:rPr>
              <mc:AlternateContent>
                <mc:Choice Requires="wps">
                  <w:drawing>
                    <wp:anchor distT="0" distB="0" distL="114300" distR="114300" simplePos="0" relativeHeight="251681792" behindDoc="0" locked="0" layoutInCell="1" allowOverlap="1">
                      <wp:simplePos x="0" y="0"/>
                      <wp:positionH relativeFrom="column">
                        <wp:posOffset>-398780</wp:posOffset>
                      </wp:positionH>
                      <wp:positionV relativeFrom="paragraph">
                        <wp:posOffset>-24765</wp:posOffset>
                      </wp:positionV>
                      <wp:extent cx="381000" cy="657860"/>
                      <wp:effectExtent l="4445" t="4445" r="14605" b="23495"/>
                      <wp:wrapNone/>
                      <wp:docPr id="40" name="文本框 40"/>
                      <wp:cNvGraphicFramePr/>
                      <a:graphic xmlns:a="http://schemas.openxmlformats.org/drawingml/2006/main">
                        <a:graphicData uri="http://schemas.microsoft.com/office/word/2010/wordprocessingShape">
                          <wps:wsp>
                            <wps:cNvSpPr txBox="1"/>
                            <wps:spPr>
                              <a:xfrm>
                                <a:off x="0" y="0"/>
                                <a:ext cx="381000" cy="65786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lang w:val="en-US" w:eastAsia="zh-CN"/>
                                    </w:rPr>
                                    <w:t>28</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end"/>
                                  </w:r>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4pt;margin-top:-1.95pt;height:51.8pt;width:30pt;z-index:251681792;mso-width-relative:page;mso-height-relative:page;" fillcolor="#FFFFFF [3201]" filled="t" stroked="t" coordsize="21600,21600" o:gfxdata="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Dj6yn1QAAAAgBAAAPAAAAAAAAAAEAIAAAACIAAABkcnMvZG93&#10;bnJldi54bWxQSwECFAAUAAAACACHTuJAqFOfwzwCAABtBAAADgAAAAAAAAABACAAAAAkAQAAZHJz&#10;L2Uyb0RvYy54bWxQSwUGAAAAAAYABgBZAQAA0gUAAAAA&#10;">
                      <v:fill on="t" focussize="0,0"/>
                      <v:stroke weight="0.5pt" color="#FFFFFF [3212]" joinstyle="round"/>
                      <v:imagedata o:title=""/>
                      <o:lock v:ext="edit" aspectratio="f"/>
                      <v:textbox style="layout-flow:vertical-ideographic;">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lang w:val="en-US" w:eastAsia="zh-CN"/>
                              </w:rPr>
                              <w:t>28</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end"/>
                            </w:r>
                          </w:p>
                          <w:p/>
                        </w:txbxContent>
                      </v:textbox>
                    </v:shape>
                  </w:pict>
                </mc:Fallback>
              </mc:AlternateContent>
            </w: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县文化广电体育旅游局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导游证核发</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县文化广电体育旅游局（受省文化和旅游厅委托，实施属地事项）</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《中华人民共和国旅游法》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《导游人员管理条例》</w:t>
            </w:r>
          </w:p>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i w:val="0"/>
                <w:iCs w:val="0"/>
                <w:color w:val="auto"/>
                <w:kern w:val="0"/>
                <w:sz w:val="18"/>
                <w:szCs w:val="18"/>
                <w:u w:val="none"/>
                <w:lang w:val="en-US" w:eastAsia="zh-CN" w:bidi="ar"/>
              </w:rPr>
              <w:t>《导游管理办法》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《河南省人民政府办公厅关于进一步深化县域放权赋能改革的意见》（豫政办〔2022〕99号）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514"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县文化广电体育旅游局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广播电视专用频段频率使用许可</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lang w:eastAsia="zh-CN"/>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县文化广电体育旅游局（受理并逐级上报）</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《广播电视管理条例》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1532"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县文化广电体育旅游局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2"/>
                <w:sz w:val="18"/>
                <w:szCs w:val="18"/>
                <w:u w:val="none"/>
                <w:lang w:val="en-US" w:eastAsia="zh-CN" w:bidi="ar-SA"/>
              </w:rPr>
            </w:pPr>
            <w:r>
              <w:rPr>
                <w:rFonts w:hint="eastAsia" w:ascii="仿宋_GB2312" w:hAnsi="仿宋_GB2312" w:eastAsia="仿宋_GB2312" w:cs="仿宋_GB2312"/>
                <w:i w:val="0"/>
                <w:iCs w:val="0"/>
                <w:color w:val="auto"/>
                <w:kern w:val="0"/>
                <w:sz w:val="18"/>
                <w:szCs w:val="18"/>
                <w:u w:val="none"/>
                <w:lang w:val="en-US" w:eastAsia="zh-CN" w:bidi="ar"/>
              </w:rPr>
              <w:t>无线广播电视发射设备订购证明核发</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kern w:val="2"/>
                <w:sz w:val="18"/>
                <w:szCs w:val="18"/>
                <w:u w:val="none"/>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县文化广电体育旅游局</w:t>
            </w:r>
            <w:r>
              <w:rPr>
                <w:rFonts w:hint="eastAsia" w:ascii="仿宋_GB2312" w:hAnsi="仿宋_GB2312" w:eastAsia="仿宋_GB2312" w:cs="仿宋_GB2312"/>
                <w:i w:val="0"/>
                <w:iCs w:val="0"/>
                <w:color w:val="auto"/>
                <w:kern w:val="0"/>
                <w:sz w:val="18"/>
                <w:szCs w:val="18"/>
                <w:u w:val="none"/>
                <w:lang w:val="en-US" w:eastAsia="zh-CN" w:bidi="ar"/>
              </w:rPr>
              <w:t>（受理并逐级上报）</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《国务院对确需保留的行政审批项目设定行政许可的决定》</w:t>
            </w:r>
          </w:p>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《国务院关于第六批取消和调整行政审批项目的决定》（国发〔2012〕52号）</w:t>
            </w:r>
          </w:p>
          <w:p>
            <w:pPr>
              <w:keepNext w:val="0"/>
              <w:keepLines w:val="0"/>
              <w:pageBreakBefore w:val="0"/>
              <w:widowControl/>
              <w:kinsoku/>
              <w:wordWrap/>
              <w:overflowPunct/>
              <w:topLinePunct w:val="0"/>
              <w:autoSpaceDE/>
              <w:autoSpaceDN/>
              <w:bidi w:val="0"/>
              <w:adjustRightInd/>
              <w:snapToGrid/>
              <w:spacing w:line="240" w:lineRule="exact"/>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i w:val="0"/>
                <w:iCs w:val="0"/>
                <w:color w:val="auto"/>
                <w:kern w:val="0"/>
                <w:sz w:val="18"/>
                <w:szCs w:val="18"/>
                <w:u w:val="none"/>
                <w:lang w:val="en-US" w:eastAsia="zh-CN" w:bidi="ar"/>
              </w:rPr>
              <w:t>《广播电视无线传输覆盖网管理办法》（国家广播电影电视总局令第45号）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县文化广电体育旅游局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广播电台、电视台设立、终止审批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lang w:eastAsia="zh-CN"/>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县文化广电体育旅游局</w:t>
            </w:r>
            <w:r>
              <w:rPr>
                <w:rFonts w:hint="eastAsia" w:ascii="仿宋_GB2312" w:hAnsi="仿宋_GB2312" w:eastAsia="仿宋_GB2312" w:cs="仿宋_GB2312"/>
                <w:i w:val="0"/>
                <w:iCs w:val="0"/>
                <w:color w:val="auto"/>
                <w:kern w:val="0"/>
                <w:sz w:val="18"/>
                <w:szCs w:val="18"/>
                <w:u w:val="none"/>
                <w:lang w:val="en-US" w:eastAsia="zh-CN" w:bidi="ar"/>
              </w:rPr>
              <w:t>（受理部分事项并逐级上报）</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《广播电视管理条例》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813"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县文化广电体育旅游局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广播电台、电视台变更台名、台标、节目设置范围或节目套数审批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县文化广电体育旅游局</w:t>
            </w:r>
            <w:r>
              <w:rPr>
                <w:rFonts w:hint="eastAsia" w:ascii="仿宋_GB2312" w:hAnsi="仿宋_GB2312" w:eastAsia="仿宋_GB2312" w:cs="仿宋_GB2312"/>
                <w:i w:val="0"/>
                <w:iCs w:val="0"/>
                <w:color w:val="auto"/>
                <w:kern w:val="0"/>
                <w:sz w:val="18"/>
                <w:szCs w:val="18"/>
                <w:u w:val="none"/>
                <w:lang w:val="en-US" w:eastAsia="zh-CN" w:bidi="ar"/>
              </w:rPr>
              <w:t>（受理并逐级上报）</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《广播电视管理条例》</w:t>
            </w:r>
          </w:p>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i w:val="0"/>
                <w:iCs w:val="0"/>
                <w:color w:val="auto"/>
                <w:kern w:val="0"/>
                <w:sz w:val="18"/>
                <w:szCs w:val="18"/>
                <w:u w:val="none"/>
                <w:lang w:val="en-US" w:eastAsia="zh-CN" w:bidi="ar"/>
              </w:rPr>
              <w:t>《国务院关于取消和下放一批行政许可事项的决定》（国发〔2020〕13号）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813"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县文化广电体育旅游局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乡镇设立广播电视站和机关、部队、团体、企业事业单位设立有线广播电视站审批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县文化广电体育旅游局（初审）</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《广播电视管理条例》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《广播电视站审批管理暂行规定》（广播电影电视总局令第32号）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534"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县文化广电体育旅游局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有线广播电视传输覆盖网工程验收审核</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县文化广电体育旅游局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《广播电视管理条例》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县文化广电体育旅游局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广播电视视频点播业务审批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县文化广电体育旅游局</w:t>
            </w:r>
            <w:r>
              <w:rPr>
                <w:rFonts w:hint="eastAsia" w:ascii="仿宋_GB2312" w:hAnsi="仿宋_GB2312" w:eastAsia="仿宋_GB2312" w:cs="仿宋_GB2312"/>
                <w:i w:val="0"/>
                <w:iCs w:val="0"/>
                <w:color w:val="auto"/>
                <w:kern w:val="0"/>
                <w:sz w:val="18"/>
                <w:szCs w:val="18"/>
                <w:u w:val="none"/>
                <w:lang w:val="en-US" w:eastAsia="zh-CN" w:bidi="ar"/>
              </w:rPr>
              <w:t>（初审并逐级上报）</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《广播电视视频点播业务管理办法》（广播电影电视总局令第35号公布，广播电视总局令第9号修正）</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县文化广电体育旅游局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2"/>
                <w:sz w:val="18"/>
                <w:szCs w:val="18"/>
                <w:u w:val="none"/>
                <w:lang w:val="en-US" w:eastAsia="zh-CN" w:bidi="ar-SA"/>
              </w:rPr>
            </w:pPr>
            <w:r>
              <w:rPr>
                <w:rFonts w:hint="eastAsia" w:ascii="仿宋_GB2312" w:hAnsi="仿宋_GB2312" w:eastAsia="仿宋_GB2312" w:cs="仿宋_GB2312"/>
                <w:i w:val="0"/>
                <w:iCs w:val="0"/>
                <w:color w:val="auto"/>
                <w:kern w:val="0"/>
                <w:sz w:val="18"/>
                <w:szCs w:val="18"/>
                <w:u w:val="none"/>
                <w:lang w:val="en-US" w:eastAsia="zh-CN" w:bidi="ar"/>
              </w:rPr>
              <w:t>经营广播电视节目传送业务审批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kern w:val="2"/>
                <w:sz w:val="18"/>
                <w:szCs w:val="18"/>
                <w:u w:val="none"/>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县文化广电体育旅游局</w:t>
            </w:r>
            <w:r>
              <w:rPr>
                <w:rFonts w:hint="eastAsia" w:ascii="仿宋_GB2312" w:hAnsi="仿宋_GB2312" w:eastAsia="仿宋_GB2312" w:cs="仿宋_GB2312"/>
                <w:i w:val="0"/>
                <w:iCs w:val="0"/>
                <w:color w:val="auto"/>
                <w:kern w:val="0"/>
                <w:sz w:val="18"/>
                <w:szCs w:val="18"/>
                <w:u w:val="none"/>
                <w:lang w:val="en-US" w:eastAsia="zh-CN" w:bidi="ar"/>
              </w:rPr>
              <w:t>（受理并逐级上报）</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《国务院对确需保留的行政审批项目设定行政许可的决定》</w:t>
            </w:r>
          </w:p>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i w:val="0"/>
                <w:iCs w:val="0"/>
                <w:color w:val="auto"/>
                <w:kern w:val="0"/>
                <w:sz w:val="18"/>
                <w:szCs w:val="18"/>
                <w:u w:val="none"/>
                <w:lang w:val="en-US" w:eastAsia="zh-CN" w:bidi="ar"/>
              </w:rPr>
              <w:t>《广播电视节目传送业务管理办法》（国家广播电影电视总局令第33号）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1497"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县文化广电体育旅游局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卫星电视广播地面接收设施安装服务许可</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县文化广电体育旅游局</w:t>
            </w:r>
            <w:r>
              <w:rPr>
                <w:rFonts w:hint="eastAsia" w:ascii="仿宋_GB2312" w:hAnsi="仿宋_GB2312" w:eastAsia="仿宋_GB2312" w:cs="仿宋_GB2312"/>
                <w:i w:val="0"/>
                <w:iCs w:val="0"/>
                <w:color w:val="auto"/>
                <w:kern w:val="0"/>
                <w:sz w:val="18"/>
                <w:szCs w:val="18"/>
                <w:u w:val="none"/>
                <w:lang w:val="en-US" w:eastAsia="zh-CN" w:bidi="ar"/>
              </w:rPr>
              <w:t>（初审并逐级上报）</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Style w:val="7"/>
                <w:rFonts w:hint="eastAsia" w:ascii="仿宋_GB2312" w:hAnsi="仿宋_GB2312" w:eastAsia="仿宋_GB2312" w:cs="仿宋_GB2312"/>
                <w:b w:val="0"/>
                <w:bCs/>
                <w:i w:val="0"/>
                <w:caps w:val="0"/>
                <w:color w:val="auto"/>
                <w:spacing w:val="0"/>
                <w:w w:val="100"/>
                <w:sz w:val="18"/>
                <w:szCs w:val="18"/>
                <w:lang w:val="en-US" w:eastAsia="zh-CN" w:bidi="ar"/>
              </w:rPr>
            </w:pPr>
            <w:r>
              <w:rPr>
                <w:rStyle w:val="7"/>
                <w:rFonts w:hint="eastAsia" w:ascii="仿宋_GB2312" w:hAnsi="仿宋_GB2312" w:eastAsia="仿宋_GB2312" w:cs="仿宋_GB2312"/>
                <w:b w:val="0"/>
                <w:bCs/>
                <w:i w:val="0"/>
                <w:caps w:val="0"/>
                <w:color w:val="auto"/>
                <w:spacing w:val="0"/>
                <w:w w:val="100"/>
                <w:sz w:val="18"/>
                <w:szCs w:val="18"/>
                <w:lang w:val="en-US" w:eastAsia="zh-CN" w:bidi="ar"/>
              </w:rPr>
              <w:t>《卫星电视广播地面接收设施管理规定》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Style w:val="7"/>
                <w:rFonts w:hint="eastAsia" w:ascii="仿宋_GB2312" w:hAnsi="仿宋_GB2312" w:eastAsia="仿宋_GB2312" w:cs="仿宋_GB2312"/>
                <w:b w:val="0"/>
                <w:bCs/>
                <w:i w:val="0"/>
                <w:caps w:val="0"/>
                <w:color w:val="auto"/>
                <w:spacing w:val="0"/>
                <w:w w:val="100"/>
                <w:sz w:val="18"/>
                <w:szCs w:val="18"/>
                <w:lang w:val="en-US" w:eastAsia="zh-CN" w:bidi="ar"/>
              </w:rPr>
            </w:pPr>
            <w:r>
              <w:rPr>
                <w:rStyle w:val="7"/>
                <w:rFonts w:hint="eastAsia" w:ascii="仿宋_GB2312" w:hAnsi="仿宋_GB2312" w:eastAsia="仿宋_GB2312" w:cs="仿宋_GB2312"/>
                <w:b w:val="0"/>
                <w:bCs/>
                <w:i w:val="0"/>
                <w:caps w:val="0"/>
                <w:color w:val="auto"/>
                <w:spacing w:val="0"/>
                <w:w w:val="100"/>
                <w:sz w:val="18"/>
                <w:szCs w:val="18"/>
                <w:lang w:val="en-US" w:eastAsia="zh-CN" w:bidi="ar"/>
              </w:rPr>
              <w:t>《卫里电视广播地面接收设施安装服务暂行办法》（广播电影电视总局令第60号公布，广播电视总局令第10号修正）</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Style w:val="7"/>
                <w:rFonts w:hint="eastAsia" w:ascii="仿宋_GB2312" w:hAnsi="仿宋_GB2312" w:eastAsia="仿宋_GB2312" w:cs="仿宋_GB2312"/>
                <w:b w:val="0"/>
                <w:bCs/>
                <w:i w:val="0"/>
                <w:caps w:val="0"/>
                <w:color w:val="auto"/>
                <w:spacing w:val="0"/>
                <w:w w:val="100"/>
                <w:sz w:val="18"/>
                <w:szCs w:val="18"/>
                <w:lang w:val="en-US" w:eastAsia="zh-CN" w:bidi="ar"/>
              </w:rPr>
              <w:t>《广电总局关于设立卫星地面接收设施安装服务机构审批事项的通知》（广发</w:t>
            </w:r>
            <w:r>
              <w:rPr>
                <w:rStyle w:val="8"/>
                <w:rFonts w:hint="eastAsia" w:ascii="仿宋_GB2312" w:hAnsi="仿宋_GB2312" w:eastAsia="仿宋_GB2312" w:cs="仿宋_GB2312"/>
                <w:b w:val="0"/>
                <w:bCs/>
                <w:i w:val="0"/>
                <w:caps w:val="0"/>
                <w:color w:val="auto"/>
                <w:spacing w:val="0"/>
                <w:w w:val="100"/>
                <w:sz w:val="18"/>
                <w:szCs w:val="18"/>
                <w:lang w:val="en-US" w:eastAsia="zh-CN" w:bidi="ar"/>
              </w:rPr>
              <w:t>〔</w:t>
            </w:r>
            <w:r>
              <w:rPr>
                <w:rStyle w:val="7"/>
                <w:rFonts w:hint="eastAsia" w:ascii="仿宋_GB2312" w:hAnsi="仿宋_GB2312" w:eastAsia="仿宋_GB2312" w:cs="仿宋_GB2312"/>
                <w:b w:val="0"/>
                <w:bCs/>
                <w:i w:val="0"/>
                <w:caps w:val="0"/>
                <w:color w:val="auto"/>
                <w:spacing w:val="0"/>
                <w:w w:val="100"/>
                <w:sz w:val="18"/>
                <w:szCs w:val="18"/>
                <w:lang w:val="en-US" w:eastAsia="zh-CN" w:bidi="ar"/>
              </w:rPr>
              <w:t>2010</w:t>
            </w:r>
            <w:r>
              <w:rPr>
                <w:rStyle w:val="9"/>
                <w:rFonts w:hint="eastAsia" w:ascii="仿宋_GB2312" w:hAnsi="仿宋_GB2312" w:eastAsia="仿宋_GB2312" w:cs="仿宋_GB2312"/>
                <w:b w:val="0"/>
                <w:bCs/>
                <w:i w:val="0"/>
                <w:caps w:val="0"/>
                <w:color w:val="auto"/>
                <w:spacing w:val="0"/>
                <w:w w:val="100"/>
                <w:sz w:val="18"/>
                <w:szCs w:val="18"/>
                <w:lang w:val="en-US" w:eastAsia="zh-CN" w:bidi="ar"/>
              </w:rPr>
              <w:t>〕</w:t>
            </w:r>
            <w:r>
              <w:rPr>
                <w:rStyle w:val="7"/>
                <w:rFonts w:hint="eastAsia" w:ascii="仿宋_GB2312" w:hAnsi="仿宋_GB2312" w:eastAsia="仿宋_GB2312" w:cs="仿宋_GB2312"/>
                <w:b w:val="0"/>
                <w:bCs/>
                <w:i w:val="0"/>
                <w:caps w:val="0"/>
                <w:color w:val="auto"/>
                <w:spacing w:val="0"/>
                <w:w w:val="100"/>
                <w:sz w:val="18"/>
                <w:szCs w:val="18"/>
                <w:lang w:val="en-US" w:eastAsia="zh-CN" w:bidi="ar"/>
              </w:rPr>
              <w:t>24号）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县文化广电体育旅游局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设置卫星电视广播地面接收设施审批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县文化广电体育旅游局（初审）</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《广播电视管理条例》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《卫星电视广播地面接收设施管理规定》</w:t>
            </w:r>
          </w:p>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i w:val="0"/>
                <w:iCs w:val="0"/>
                <w:color w:val="auto"/>
                <w:kern w:val="0"/>
                <w:sz w:val="18"/>
                <w:szCs w:val="18"/>
                <w:u w:val="none"/>
                <w:lang w:val="en-US" w:eastAsia="zh-CN" w:bidi="ar"/>
              </w:rPr>
              <w:t>《〈卫星电视广播地面接收设施管理规定〉实施细则》（1994年2月3日广播电影电视部令第11号公布，根据2021年10月9日《国家广播电视总局关于第四批修改的部门规章的决定》修订）</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县文化广电体育旅游局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举办健身气功活动及设立站点审批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县文化广电体育旅游局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《健身气功管理办法》（体育总局令2006年第9号）</w:t>
            </w:r>
          </w:p>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i w:val="0"/>
                <w:iCs w:val="0"/>
                <w:color w:val="auto"/>
                <w:kern w:val="0"/>
                <w:sz w:val="18"/>
                <w:szCs w:val="18"/>
                <w:u w:val="none"/>
                <w:lang w:val="en-US" w:eastAsia="zh-CN" w:bidi="ar"/>
              </w:rPr>
              <w:t>《国务院关于第五批取消和下放管理层级行政审批项目的决定》（国发〔2010〕21号）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Style w:val="7"/>
                <w:rFonts w:hint="eastAsia" w:ascii="仿宋_GB2312" w:hAnsi="仿宋_GB2312" w:eastAsia="仿宋_GB2312" w:cs="仿宋_GB2312"/>
                <w:b w:val="0"/>
                <w:bCs/>
                <w:i w:val="0"/>
                <w:caps w:val="0"/>
                <w:color w:val="auto"/>
                <w:spacing w:val="0"/>
                <w:w w:val="10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县文化广电体育旅游局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高危险性体育项目经营许可</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县文化广电体育旅游局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《全民健身条例》</w:t>
            </w:r>
          </w:p>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i w:val="0"/>
                <w:iCs w:val="0"/>
                <w:color w:val="auto"/>
                <w:kern w:val="0"/>
                <w:sz w:val="18"/>
                <w:szCs w:val="18"/>
                <w:u w:val="none"/>
                <w:lang w:val="en-US" w:eastAsia="zh-CN" w:bidi="ar"/>
              </w:rPr>
              <w:t>《国务院关于取消和下放一批行政审批项目等事项的决定》（国发〔2013〕19号）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502"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县文化广电体育旅游局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临时占用公共体育设施审批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县文化广电体育旅游局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《中华人民共和国体育法》</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489"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卫生健康委</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饮用水供水单位卫生许可</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卫生健康委</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《中华人民共和国传染病防治法》</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567"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卫生健康委</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公共场所卫生许可</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卫生健康委</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《公共场所卫生管理条例》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sz w:val="32"/>
              </w:rPr>
              <mc:AlternateContent>
                <mc:Choice Requires="wps">
                  <w:drawing>
                    <wp:anchor distT="0" distB="0" distL="114300" distR="114300" simplePos="0" relativeHeight="251686912" behindDoc="0" locked="0" layoutInCell="1" allowOverlap="1">
                      <wp:simplePos x="0" y="0"/>
                      <wp:positionH relativeFrom="column">
                        <wp:posOffset>-391795</wp:posOffset>
                      </wp:positionH>
                      <wp:positionV relativeFrom="paragraph">
                        <wp:posOffset>278130</wp:posOffset>
                      </wp:positionV>
                      <wp:extent cx="381000" cy="657860"/>
                      <wp:effectExtent l="4445" t="4445" r="14605" b="23495"/>
                      <wp:wrapNone/>
                      <wp:docPr id="41" name="文本框 41"/>
                      <wp:cNvGraphicFramePr/>
                      <a:graphic xmlns:a="http://schemas.openxmlformats.org/drawingml/2006/main">
                        <a:graphicData uri="http://schemas.microsoft.com/office/word/2010/wordprocessingShape">
                          <wps:wsp>
                            <wps:cNvSpPr txBox="1"/>
                            <wps:spPr>
                              <a:xfrm>
                                <a:off x="0" y="0"/>
                                <a:ext cx="381000" cy="65786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lang w:val="en-US" w:eastAsia="zh-CN"/>
                                    </w:rPr>
                                    <w:t>29</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end"/>
                                  </w:r>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85pt;margin-top:21.9pt;height:51.8pt;width:30pt;z-index:251686912;mso-width-relative:page;mso-height-relative:page;" fillcolor="#FFFFFF [3201]" filled="t" stroked="t" coordsize="21600,21600" o:gfxdata="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t+itrNUAAAAJAQAADwAAAAAAAAABACAAAAAiAAAAZHJzL2Rv&#10;d25yZXYueG1sUEsBAhQAFAAAAAgAh07iQHpNAQ49AgAAbQQAAA4AAAAAAAAAAQAgAAAAJAEAAGRy&#10;cy9lMm9Eb2MueG1sUEsFBgAAAAAGAAYAWQEAANMFAAAAAA==&#10;">
                      <v:fill on="t" focussize="0,0"/>
                      <v:stroke weight="0.5pt" color="#FFFFFF [3212]" joinstyle="round"/>
                      <v:imagedata o:title=""/>
                      <o:lock v:ext="edit" aspectratio="f"/>
                      <v:textbox style="layout-flow:vertical-ideographic;">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lang w:val="en-US" w:eastAsia="zh-CN"/>
                              </w:rPr>
                              <w:t>29</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end"/>
                            </w:r>
                          </w:p>
                          <w:p/>
                        </w:txbxContent>
                      </v:textbox>
                    </v:shape>
                  </w:pict>
                </mc:Fallback>
              </mc:AlternateContent>
            </w: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lang w:eastAsia="zh-CN"/>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卫生健康委</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医疗机构建设项目放射性职业病危害预评价报告审核</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卫生健康委</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《中华人民共和国职业病防治法》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《放射诊疗管理规定》（卫生部令第46号公布，国家卫生计生委令第8号修正）</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卫生健康委</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医疗机构建设项目放射性职业病防护设施竣工验收</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卫生健康委</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《中华人民共和国职业病防治法》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《放射诊疗管理规定》（卫生部令第46号公布，国家卫生计生委令第8号修正）</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567"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r>
              <w:rPr>
                <w:sz w:val="32"/>
              </w:rPr>
              <mc:AlternateContent>
                <mc:Choice Requires="wps">
                  <w:drawing>
                    <wp:anchor distT="0" distB="0" distL="114300" distR="114300" simplePos="0" relativeHeight="251685888" behindDoc="0" locked="0" layoutInCell="1" allowOverlap="1">
                      <wp:simplePos x="0" y="0"/>
                      <wp:positionH relativeFrom="column">
                        <wp:posOffset>-390525</wp:posOffset>
                      </wp:positionH>
                      <wp:positionV relativeFrom="paragraph">
                        <wp:posOffset>-31750</wp:posOffset>
                      </wp:positionV>
                      <wp:extent cx="381000" cy="657860"/>
                      <wp:effectExtent l="4445" t="4445" r="14605" b="23495"/>
                      <wp:wrapNone/>
                      <wp:docPr id="42" name="文本框 42"/>
                      <wp:cNvGraphicFramePr/>
                      <a:graphic xmlns:a="http://schemas.openxmlformats.org/drawingml/2006/main">
                        <a:graphicData uri="http://schemas.microsoft.com/office/word/2010/wordprocessingShape">
                          <wps:wsp>
                            <wps:cNvSpPr txBox="1"/>
                            <wps:spPr>
                              <a:xfrm>
                                <a:off x="0" y="0"/>
                                <a:ext cx="381000" cy="65786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lang w:val="en-US" w:eastAsia="zh-CN"/>
                                    </w:rPr>
                                    <w:t>30</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end"/>
                                  </w:r>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75pt;margin-top:-2.5pt;height:51.8pt;width:30pt;z-index:251685888;mso-width-relative:page;mso-height-relative:page;" fillcolor="#FFFFFF [3201]" filled="t" stroked="t" coordsize="21600,21600" o:gfxdata="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uCvq91AAAAAgBAAAPAAAAAAAAAAEAIAAAACIAAABkcnMvZG93&#10;bnJldi54bWxQSwECFAAUAAAACACHTuJATWjSgz0CAABtBAAADgAAAAAAAAABACAAAAAjAQAAZHJz&#10;L2Uyb0RvYy54bWxQSwUGAAAAAAYABgBZAQAA0gUAAAAA&#10;">
                      <v:fill on="t" focussize="0,0"/>
                      <v:stroke weight="0.5pt" color="#FFFFFF [3212]" joinstyle="round"/>
                      <v:imagedata o:title=""/>
                      <o:lock v:ext="edit" aspectratio="f"/>
                      <v:textbox style="layout-flow:vertical-ideographic;">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lang w:val="en-US" w:eastAsia="zh-CN"/>
                              </w:rPr>
                              <w:t>30</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end"/>
                            </w:r>
                          </w:p>
                          <w:p/>
                        </w:txbxContent>
                      </v:textbox>
                    </v:shape>
                  </w:pict>
                </mc:Fallback>
              </mc:AlternateContent>
            </w: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卫生健康委</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医疗机构设置审批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卫生健康委</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《医疗机构管理条例》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567"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卫生健康委</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医疗机构执业登记</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卫生健康委</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《医疗机构管理条例》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1045"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卫生健康委</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母婴保健技术服务机构执业许可</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卫生健康委</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Style w:val="7"/>
                <w:rFonts w:hint="eastAsia" w:ascii="仿宋_GB2312" w:hAnsi="仿宋_GB2312" w:eastAsia="仿宋_GB2312" w:cs="仿宋_GB2312"/>
                <w:b w:val="0"/>
                <w:bCs/>
                <w:i w:val="0"/>
                <w:caps w:val="0"/>
                <w:color w:val="auto"/>
                <w:spacing w:val="0"/>
                <w:w w:val="100"/>
                <w:sz w:val="18"/>
                <w:szCs w:val="18"/>
                <w:lang w:val="en-US" w:eastAsia="zh-CN" w:bidi="ar"/>
              </w:rPr>
            </w:pPr>
            <w:r>
              <w:rPr>
                <w:rStyle w:val="7"/>
                <w:rFonts w:hint="eastAsia" w:ascii="仿宋_GB2312" w:hAnsi="仿宋_GB2312" w:eastAsia="仿宋_GB2312" w:cs="仿宋_GB2312"/>
                <w:b w:val="0"/>
                <w:bCs/>
                <w:i w:val="0"/>
                <w:caps w:val="0"/>
                <w:color w:val="auto"/>
                <w:spacing w:val="0"/>
                <w:w w:val="100"/>
                <w:sz w:val="18"/>
                <w:szCs w:val="18"/>
                <w:lang w:val="en-US" w:eastAsia="zh-CN" w:bidi="ar"/>
              </w:rPr>
              <w:t>《中华人民共和国母婴保健法》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Style w:val="7"/>
                <w:rFonts w:hint="eastAsia" w:ascii="仿宋_GB2312" w:hAnsi="仿宋_GB2312" w:eastAsia="仿宋_GB2312" w:cs="仿宋_GB2312"/>
                <w:b w:val="0"/>
                <w:bCs/>
                <w:i w:val="0"/>
                <w:caps w:val="0"/>
                <w:color w:val="auto"/>
                <w:spacing w:val="0"/>
                <w:w w:val="100"/>
                <w:sz w:val="18"/>
                <w:szCs w:val="18"/>
                <w:lang w:val="en-US" w:eastAsia="zh-CN" w:bidi="ar"/>
              </w:rPr>
            </w:pPr>
            <w:r>
              <w:rPr>
                <w:rStyle w:val="7"/>
                <w:rFonts w:hint="eastAsia" w:ascii="仿宋_GB2312" w:hAnsi="仿宋_GB2312" w:eastAsia="仿宋_GB2312" w:cs="仿宋_GB2312"/>
                <w:b w:val="0"/>
                <w:bCs/>
                <w:i w:val="0"/>
                <w:caps w:val="0"/>
                <w:color w:val="auto"/>
                <w:spacing w:val="0"/>
                <w:w w:val="100"/>
                <w:sz w:val="18"/>
                <w:szCs w:val="18"/>
                <w:lang w:val="en-US" w:eastAsia="zh-CN" w:bidi="ar"/>
              </w:rPr>
              <w:t>《中华人民共和国母婴保健法实施办法》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Style w:val="7"/>
                <w:rFonts w:hint="eastAsia" w:ascii="仿宋_GB2312" w:hAnsi="仿宋_GB2312" w:eastAsia="仿宋_GB2312" w:cs="仿宋_GB2312"/>
                <w:b w:val="0"/>
                <w:bCs/>
                <w:i w:val="0"/>
                <w:caps w:val="0"/>
                <w:color w:val="auto"/>
                <w:spacing w:val="0"/>
                <w:w w:val="100"/>
                <w:sz w:val="18"/>
                <w:szCs w:val="18"/>
                <w:lang w:val="en-US" w:eastAsia="zh-CN" w:bidi="ar"/>
              </w:rPr>
              <w:t>《母婴保健专项技术服务许可及人员资格管理办法》（卫妇发</w:t>
            </w:r>
            <w:r>
              <w:rPr>
                <w:rStyle w:val="8"/>
                <w:rFonts w:hint="eastAsia" w:ascii="仿宋_GB2312" w:hAnsi="仿宋_GB2312" w:eastAsia="仿宋_GB2312" w:cs="仿宋_GB2312"/>
                <w:b w:val="0"/>
                <w:bCs/>
                <w:i w:val="0"/>
                <w:caps w:val="0"/>
                <w:color w:val="auto"/>
                <w:spacing w:val="0"/>
                <w:w w:val="100"/>
                <w:sz w:val="18"/>
                <w:szCs w:val="18"/>
                <w:lang w:val="en-US" w:eastAsia="zh-CN" w:bidi="ar"/>
              </w:rPr>
              <w:t>〔</w:t>
            </w:r>
            <w:r>
              <w:rPr>
                <w:rStyle w:val="7"/>
                <w:rFonts w:hint="eastAsia" w:ascii="仿宋_GB2312" w:hAnsi="仿宋_GB2312" w:eastAsia="仿宋_GB2312" w:cs="仿宋_GB2312"/>
                <w:b w:val="0"/>
                <w:bCs/>
                <w:i w:val="0"/>
                <w:caps w:val="0"/>
                <w:color w:val="auto"/>
                <w:spacing w:val="0"/>
                <w:w w:val="100"/>
                <w:sz w:val="18"/>
                <w:szCs w:val="18"/>
                <w:lang w:val="en-US" w:eastAsia="zh-CN" w:bidi="ar"/>
              </w:rPr>
              <w:t>1995</w:t>
            </w:r>
            <w:r>
              <w:rPr>
                <w:rStyle w:val="9"/>
                <w:rFonts w:hint="eastAsia" w:ascii="仿宋_GB2312" w:hAnsi="仿宋_GB2312" w:eastAsia="仿宋_GB2312" w:cs="仿宋_GB2312"/>
                <w:b w:val="0"/>
                <w:bCs/>
                <w:i w:val="0"/>
                <w:caps w:val="0"/>
                <w:color w:val="auto"/>
                <w:spacing w:val="0"/>
                <w:w w:val="100"/>
                <w:sz w:val="18"/>
                <w:szCs w:val="18"/>
                <w:lang w:val="en-US" w:eastAsia="zh-CN" w:bidi="ar"/>
              </w:rPr>
              <w:t>〕</w:t>
            </w:r>
            <w:r>
              <w:rPr>
                <w:rStyle w:val="7"/>
                <w:rFonts w:hint="eastAsia" w:ascii="仿宋_GB2312" w:hAnsi="仿宋_GB2312" w:eastAsia="仿宋_GB2312" w:cs="仿宋_GB2312"/>
                <w:b w:val="0"/>
                <w:bCs/>
                <w:i w:val="0"/>
                <w:caps w:val="0"/>
                <w:color w:val="auto"/>
                <w:spacing w:val="0"/>
                <w:w w:val="100"/>
                <w:sz w:val="18"/>
                <w:szCs w:val="18"/>
                <w:lang w:val="en-US" w:eastAsia="zh-CN" w:bidi="ar"/>
              </w:rPr>
              <w:t>7号公布，国家卫生健康委令第7号修正）</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792"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卫生健康委</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放射源诊疗技术和医用辐射机构许可</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卫生健康委</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《放射性同位素与射线装置安全和防护条例》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《放射诊疗管理规定》（卫生部令第46号公布，国家卫生计生委令第8号修正）</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1272"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卫生健康委</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医疗机构购用麻醉药品、第一类精神药品许可</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lang w:val="en-US"/>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卫生健康委</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《中华人民共和国禁毒法》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《麻醉药品和精神药品管理条例》</w:t>
            </w:r>
          </w:p>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rPr>
                <w:rFonts w:hint="eastAsia" w:ascii="仿宋_GB2312" w:hAnsi="仿宋_GB2312" w:eastAsia="仿宋_GB2312" w:cs="仿宋_GB2312"/>
                <w:color w:val="auto"/>
                <w:sz w:val="18"/>
                <w:szCs w:val="18"/>
              </w:rPr>
            </w:pPr>
            <w:r>
              <w:rPr>
                <w:rFonts w:hint="eastAsia" w:ascii="仿宋_GB2312" w:hAnsi="仿宋_GB2312" w:eastAsia="仿宋_GB2312" w:cs="仿宋_GB2312"/>
                <w:i w:val="0"/>
                <w:iCs w:val="0"/>
                <w:color w:val="auto"/>
                <w:kern w:val="0"/>
                <w:sz w:val="18"/>
                <w:szCs w:val="18"/>
                <w:u w:val="none"/>
                <w:lang w:val="en-US" w:eastAsia="zh-CN" w:bidi="ar"/>
              </w:rPr>
              <w:t>《中共河南省委 河南省人民政府印发〈关于推进新发展格局下河南县域经济高质量发展的若干意见（试行）〉的通知》（豫发〔2021〕23号）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Style w:val="7"/>
                <w:rFonts w:hint="eastAsia" w:ascii="仿宋_GB2312" w:hAnsi="仿宋_GB2312" w:eastAsia="仿宋_GB2312" w:cs="仿宋_GB2312"/>
                <w:b w:val="0"/>
                <w:bCs/>
                <w:i w:val="0"/>
                <w:caps w:val="0"/>
                <w:color w:val="auto"/>
                <w:spacing w:val="0"/>
                <w:w w:val="100"/>
                <w:sz w:val="18"/>
                <w:szCs w:val="18"/>
                <w:lang w:val="en-US" w:eastAsia="zh-CN" w:bidi="ar"/>
              </w:rPr>
            </w:pPr>
          </w:p>
        </w:tc>
      </w:tr>
      <w:tr>
        <w:tblPrEx>
          <w:tblLayout w:type="fixed"/>
          <w:tblCellMar>
            <w:top w:w="0" w:type="dxa"/>
            <w:left w:w="0" w:type="dxa"/>
            <w:bottom w:w="0" w:type="dxa"/>
            <w:right w:w="0" w:type="dxa"/>
          </w:tblCellMar>
        </w:tblPrEx>
        <w:trPr>
          <w:trHeight w:val="567"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卫生健康委</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单采血浆站设置审批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lang w:val="en-US"/>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卫生健康委</w:t>
            </w:r>
            <w:r>
              <w:rPr>
                <w:rFonts w:hint="eastAsia" w:ascii="仿宋_GB2312" w:hAnsi="仿宋_GB2312" w:eastAsia="仿宋_GB2312" w:cs="仿宋_GB2312"/>
                <w:b w:val="0"/>
                <w:bCs/>
                <w:i w:val="0"/>
                <w:caps w:val="0"/>
                <w:color w:val="auto"/>
                <w:spacing w:val="0"/>
                <w:w w:val="100"/>
                <w:kern w:val="0"/>
                <w:sz w:val="18"/>
                <w:szCs w:val="18"/>
                <w:lang w:val="en-US" w:eastAsia="zh-CN" w:bidi="ar"/>
              </w:rPr>
              <w:t>（初审）</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《血液制品管理条例》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527"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卫生健康委</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医师执业注册</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卫生健康委</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《中华人民共和国医师法》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《医师执业注册管理办法》（国家卫生计生委令第13号）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567"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卫生健康委</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乡村医生执业注册</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卫生健康委</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《乡村医生从业管理条例》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1247"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卫生健康委</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母婴保健服务人员资格认定</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卫生健康委</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《中华人民共和国母婴保健法》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《中华人民共和国母婴保健法实施办法》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《母婴保健专项技术服务许可及人员资格管理办法》（卫妇发〔1995〕7号公布，国家卫生健康委令第7号修正）</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《国家职业资格目录（2021年版）》</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552"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卫生健康委</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护士执业注册</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卫生健康委</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《护士条例》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《国家职业资格目录（2021年版）》</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卫生健康委</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医疗广告审查</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卫生健康委</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《中华人民共和国广告法》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《医疗广告管理办法》（国家工商局、卫生部令第16号公布，工商总局、卫生部令第26号修正）</w:t>
            </w:r>
          </w:p>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rPr>
                <w:rFonts w:hint="eastAsia" w:ascii="仿宋_GB2312" w:hAnsi="仿宋_GB2312" w:eastAsia="仿宋_GB2312" w:cs="仿宋_GB2312"/>
                <w:color w:val="auto"/>
                <w:sz w:val="18"/>
                <w:szCs w:val="18"/>
              </w:rPr>
            </w:pPr>
            <w:r>
              <w:rPr>
                <w:rFonts w:hint="eastAsia" w:ascii="仿宋_GB2312" w:hAnsi="仿宋_GB2312" w:eastAsia="仿宋_GB2312" w:cs="仿宋_GB2312"/>
                <w:i w:val="0"/>
                <w:iCs w:val="0"/>
                <w:color w:val="auto"/>
                <w:kern w:val="0"/>
                <w:sz w:val="18"/>
                <w:szCs w:val="18"/>
                <w:u w:val="none"/>
                <w:lang w:val="en-US" w:eastAsia="zh-CN" w:bidi="ar"/>
              </w:rPr>
              <w:t>《中共河南省委 河南省人民政府印发〈关于推进新发展格局下河南县域经济高质量发展的若干意见（试行）〉的通知》（豫发〔2021〕23号）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772"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卫生健康委</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确有专长的中医医师资格认定</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卫生健康委</w:t>
            </w:r>
            <w:r>
              <w:rPr>
                <w:rFonts w:hint="eastAsia" w:ascii="仿宋_GB2312" w:hAnsi="仿宋_GB2312" w:eastAsia="仿宋_GB2312" w:cs="仿宋_GB2312"/>
                <w:b w:val="0"/>
                <w:bCs/>
                <w:i w:val="0"/>
                <w:caps w:val="0"/>
                <w:color w:val="auto"/>
                <w:spacing w:val="0"/>
                <w:w w:val="100"/>
                <w:kern w:val="0"/>
                <w:sz w:val="18"/>
                <w:szCs w:val="18"/>
                <w:lang w:val="en-US" w:eastAsia="zh-CN" w:bidi="ar"/>
              </w:rPr>
              <w:t>（受理并逐级上报）</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《中华人民共和国中医药法》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《中医医术确有专长人员医师资格考核注册管理暂行办法》（国家卫生计生委令第15号）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772"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lang w:eastAsia="zh-CN"/>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卫生健康委</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确有专长的中医医师执业注册</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卫生健康委</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《中华人民共和国中医药法》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《中医医术确有专长人员医师资格考核注册管理暂行办法》（国家卫生计生委令第15号）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卫生健康委</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中医医疗机构设置审批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卫生健康委</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《中华人民共和国中医药法》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《医疗机构管理条例》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卫生健康委</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中医医疗机构执业登记</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sz w:val="18"/>
                <w:szCs w:val="18"/>
                <w:lang w:val="en-US" w:eastAsia="zh-CN"/>
              </w:rPr>
              <w:t>县</w:t>
            </w:r>
            <w:r>
              <w:rPr>
                <w:rFonts w:hint="eastAsia" w:ascii="仿宋_GB2312" w:hAnsi="仿宋_GB2312" w:eastAsia="仿宋_GB2312" w:cs="仿宋_GB2312"/>
                <w:b w:val="0"/>
                <w:bCs/>
                <w:i w:val="0"/>
                <w:caps w:val="0"/>
                <w:color w:val="auto"/>
                <w:spacing w:val="0"/>
                <w:w w:val="100"/>
                <w:sz w:val="18"/>
                <w:szCs w:val="18"/>
                <w:lang w:eastAsia="zh-CN"/>
              </w:rPr>
              <w:t>卫生健康委</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《中华人民共和国中医药法》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《医疗机构管理条例》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156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县应急局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石油天然气建设项目安全设施设计审查</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县应急局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Style w:val="7"/>
                <w:rFonts w:hint="eastAsia" w:ascii="仿宋_GB2312" w:hAnsi="仿宋_GB2312" w:eastAsia="仿宋_GB2312" w:cs="仿宋_GB2312"/>
                <w:b w:val="0"/>
                <w:bCs/>
                <w:i w:val="0"/>
                <w:caps w:val="0"/>
                <w:color w:val="auto"/>
                <w:spacing w:val="0"/>
                <w:w w:val="100"/>
                <w:sz w:val="18"/>
                <w:szCs w:val="18"/>
                <w:lang w:val="en-US" w:eastAsia="zh-CN" w:bidi="ar"/>
              </w:rPr>
            </w:pPr>
            <w:r>
              <w:rPr>
                <w:rStyle w:val="7"/>
                <w:rFonts w:hint="eastAsia" w:ascii="仿宋_GB2312" w:hAnsi="仿宋_GB2312" w:eastAsia="仿宋_GB2312" w:cs="仿宋_GB2312"/>
                <w:b w:val="0"/>
                <w:bCs/>
                <w:i w:val="0"/>
                <w:caps w:val="0"/>
                <w:color w:val="auto"/>
                <w:spacing w:val="0"/>
                <w:w w:val="100"/>
                <w:sz w:val="18"/>
                <w:szCs w:val="18"/>
                <w:lang w:val="en-US" w:eastAsia="zh-CN" w:bidi="ar"/>
              </w:rPr>
              <w:t>《中华人民共和国安全生产法》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Style w:val="7"/>
                <w:rFonts w:hint="eastAsia" w:ascii="仿宋_GB2312" w:hAnsi="仿宋_GB2312" w:eastAsia="仿宋_GB2312" w:cs="仿宋_GB2312"/>
                <w:b w:val="0"/>
                <w:bCs/>
                <w:i w:val="0"/>
                <w:caps w:val="0"/>
                <w:color w:val="auto"/>
                <w:spacing w:val="0"/>
                <w:w w:val="100"/>
                <w:sz w:val="18"/>
                <w:szCs w:val="18"/>
                <w:lang w:val="en-US" w:eastAsia="zh-CN" w:bidi="ar"/>
              </w:rPr>
            </w:pPr>
            <w:r>
              <w:rPr>
                <w:rStyle w:val="7"/>
                <w:rFonts w:hint="eastAsia" w:ascii="仿宋_GB2312" w:hAnsi="仿宋_GB2312" w:eastAsia="仿宋_GB2312" w:cs="仿宋_GB2312"/>
                <w:b w:val="0"/>
                <w:bCs/>
                <w:i w:val="0"/>
                <w:caps w:val="0"/>
                <w:color w:val="auto"/>
                <w:spacing w:val="0"/>
                <w:w w:val="100"/>
                <w:sz w:val="18"/>
                <w:szCs w:val="18"/>
                <w:lang w:val="en-US" w:eastAsia="zh-CN" w:bidi="ar"/>
              </w:rPr>
              <w:t>《建设项目安全设施“三同时”监督管理办法》（安全监管总局令第36号公布，安全监管总局令第77号修正）</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Style w:val="7"/>
                <w:rFonts w:hint="eastAsia" w:ascii="仿宋_GB2312" w:hAnsi="仿宋_GB2312" w:eastAsia="仿宋_GB2312" w:cs="仿宋_GB2312"/>
                <w:b w:val="0"/>
                <w:bCs/>
                <w:i w:val="0"/>
                <w:caps w:val="0"/>
                <w:color w:val="auto"/>
                <w:spacing w:val="0"/>
                <w:w w:val="100"/>
                <w:sz w:val="18"/>
                <w:szCs w:val="18"/>
                <w:lang w:val="en-US" w:eastAsia="zh-CN" w:bidi="ar"/>
              </w:rPr>
              <w:t>《国家安全监管总局办公厅关于明确非煤矿山建设项目安全监管职责等事项的通知》（安监总厅管一</w:t>
            </w:r>
            <w:r>
              <w:rPr>
                <w:rStyle w:val="8"/>
                <w:rFonts w:hint="eastAsia" w:ascii="仿宋_GB2312" w:hAnsi="仿宋_GB2312" w:eastAsia="仿宋_GB2312" w:cs="仿宋_GB2312"/>
                <w:b w:val="0"/>
                <w:bCs/>
                <w:i w:val="0"/>
                <w:caps w:val="0"/>
                <w:color w:val="auto"/>
                <w:spacing w:val="0"/>
                <w:w w:val="100"/>
                <w:sz w:val="18"/>
                <w:szCs w:val="18"/>
                <w:lang w:val="en-US" w:eastAsia="zh-CN" w:bidi="ar"/>
              </w:rPr>
              <w:t>〔</w:t>
            </w:r>
            <w:r>
              <w:rPr>
                <w:rStyle w:val="7"/>
                <w:rFonts w:hint="eastAsia" w:ascii="仿宋_GB2312" w:hAnsi="仿宋_GB2312" w:eastAsia="仿宋_GB2312" w:cs="仿宋_GB2312"/>
                <w:b w:val="0"/>
                <w:bCs/>
                <w:i w:val="0"/>
                <w:caps w:val="0"/>
                <w:color w:val="auto"/>
                <w:spacing w:val="0"/>
                <w:w w:val="100"/>
                <w:sz w:val="18"/>
                <w:szCs w:val="18"/>
                <w:lang w:val="en-US" w:eastAsia="zh-CN" w:bidi="ar"/>
              </w:rPr>
              <w:t>2013</w:t>
            </w:r>
            <w:r>
              <w:rPr>
                <w:rStyle w:val="9"/>
                <w:rFonts w:hint="eastAsia" w:ascii="仿宋_GB2312" w:hAnsi="仿宋_GB2312" w:eastAsia="仿宋_GB2312" w:cs="仿宋_GB2312"/>
                <w:b w:val="0"/>
                <w:bCs/>
                <w:i w:val="0"/>
                <w:caps w:val="0"/>
                <w:color w:val="auto"/>
                <w:spacing w:val="0"/>
                <w:w w:val="100"/>
                <w:sz w:val="18"/>
                <w:szCs w:val="18"/>
                <w:lang w:val="en-US" w:eastAsia="zh-CN" w:bidi="ar"/>
              </w:rPr>
              <w:t>〕</w:t>
            </w:r>
            <w:r>
              <w:rPr>
                <w:rStyle w:val="7"/>
                <w:rFonts w:hint="eastAsia" w:ascii="仿宋_GB2312" w:hAnsi="仿宋_GB2312" w:eastAsia="仿宋_GB2312" w:cs="仿宋_GB2312"/>
                <w:b w:val="0"/>
                <w:bCs/>
                <w:i w:val="0"/>
                <w:caps w:val="0"/>
                <w:color w:val="auto"/>
                <w:spacing w:val="0"/>
                <w:w w:val="100"/>
                <w:sz w:val="18"/>
                <w:szCs w:val="18"/>
                <w:lang w:val="en-US" w:eastAsia="zh-CN" w:bidi="ar"/>
              </w:rPr>
              <w:t>143号》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1292"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县应急局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金属冶炼建设项目安全设施设计审查</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县应急局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《中华人民共和国安全生产法》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《建设项目安全设施“三同时”监督管理办法》（安全监管总局令第36号公布，安全监管总局令第77号修正）</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《冶金企业和有色金属企业安全生产规定》（安全监管总局令第91号）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786"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r>
              <w:rPr>
                <w:sz w:val="32"/>
              </w:rPr>
              <mc:AlternateContent>
                <mc:Choice Requires="wps">
                  <w:drawing>
                    <wp:anchor distT="0" distB="0" distL="114300" distR="114300" simplePos="0" relativeHeight="251684864" behindDoc="0" locked="0" layoutInCell="1" allowOverlap="1">
                      <wp:simplePos x="0" y="0"/>
                      <wp:positionH relativeFrom="column">
                        <wp:posOffset>-389890</wp:posOffset>
                      </wp:positionH>
                      <wp:positionV relativeFrom="paragraph">
                        <wp:posOffset>44450</wp:posOffset>
                      </wp:positionV>
                      <wp:extent cx="381000" cy="657860"/>
                      <wp:effectExtent l="4445" t="4445" r="14605" b="23495"/>
                      <wp:wrapNone/>
                      <wp:docPr id="43" name="文本框 43"/>
                      <wp:cNvGraphicFramePr/>
                      <a:graphic xmlns:a="http://schemas.openxmlformats.org/drawingml/2006/main">
                        <a:graphicData uri="http://schemas.microsoft.com/office/word/2010/wordprocessingShape">
                          <wps:wsp>
                            <wps:cNvSpPr txBox="1"/>
                            <wps:spPr>
                              <a:xfrm>
                                <a:off x="0" y="0"/>
                                <a:ext cx="381000" cy="65786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lang w:val="en-US" w:eastAsia="zh-CN"/>
                                    </w:rPr>
                                    <w:t>31</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end"/>
                                  </w:r>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7pt;margin-top:3.5pt;height:51.8pt;width:30pt;z-index:251684864;mso-width-relative:page;mso-height-relative:page;" fillcolor="#FFFFFF [3201]" filled="t" stroked="t" coordsize="21600,21600" o:gfxdata="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HfuGSnSAAAACAEAAA8AAAAAAAAAAQAgAAAAIgAAAGRycy9kb3du&#10;cmV2LnhtbFBLAQIUABQAAAAIAIdO4kCfdkxOPgIAAG0EAAAOAAAAAAAAAAEAIAAAACEBAABkcnMv&#10;ZTJvRG9jLnhtbFBLBQYAAAAABgAGAFkBAADRBQAAAAA=&#10;">
                      <v:fill on="t" focussize="0,0"/>
                      <v:stroke weight="0.5pt" color="#FFFFFF [3212]" joinstyle="round"/>
                      <v:imagedata o:title=""/>
                      <o:lock v:ext="edit" aspectratio="f"/>
                      <v:textbox style="layout-flow:vertical-ideographic;">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lang w:val="en-US" w:eastAsia="zh-CN"/>
                              </w:rPr>
                              <w:t>31</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end"/>
                            </w:r>
                          </w:p>
                          <w:p/>
                        </w:txbxContent>
                      </v:textbox>
                    </v:shape>
                  </w:pict>
                </mc:Fallback>
              </mc:AlternateContent>
            </w: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县应急局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危险化学品经营许可</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县应急局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《危险化学品安全管理条例》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《危险化学品经营许可证管理办法》（安全监管总局令第55号公布，安全监管总局令第79号修正）</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1562"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r>
              <w:rPr>
                <w:sz w:val="32"/>
              </w:rPr>
              <mc:AlternateContent>
                <mc:Choice Requires="wps">
                  <w:drawing>
                    <wp:anchor distT="0" distB="0" distL="114300" distR="114300" simplePos="0" relativeHeight="251683840" behindDoc="0" locked="0" layoutInCell="1" allowOverlap="1">
                      <wp:simplePos x="0" y="0"/>
                      <wp:positionH relativeFrom="column">
                        <wp:posOffset>-390525</wp:posOffset>
                      </wp:positionH>
                      <wp:positionV relativeFrom="paragraph">
                        <wp:posOffset>-19050</wp:posOffset>
                      </wp:positionV>
                      <wp:extent cx="381000" cy="657860"/>
                      <wp:effectExtent l="4445" t="4445" r="14605" b="23495"/>
                      <wp:wrapNone/>
                      <wp:docPr id="44" name="文本框 44"/>
                      <wp:cNvGraphicFramePr/>
                      <a:graphic xmlns:a="http://schemas.openxmlformats.org/drawingml/2006/main">
                        <a:graphicData uri="http://schemas.microsoft.com/office/word/2010/wordprocessingShape">
                          <wps:wsp>
                            <wps:cNvSpPr txBox="1"/>
                            <wps:spPr>
                              <a:xfrm>
                                <a:off x="0" y="0"/>
                                <a:ext cx="381000" cy="65786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lang w:val="en-US" w:eastAsia="zh-CN"/>
                                    </w:rPr>
                                    <w:t>32</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end"/>
                                  </w:r>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75pt;margin-top:-1.5pt;height:51.8pt;width:30pt;z-index:251683840;mso-width-relative:page;mso-height-relative:page;" fillcolor="#FFFFFF [3201]" filled="t" stroked="t" coordsize="21600,21600" o:gfxdata="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KeDZIPTAAAACQEAAA8AAAAAAAAAAQAgAAAAIgAAAGRycy9kb3du&#10;cmV2LnhtbFBLAQIUABQAAAAIAIdO4kBiJAVDPQIAAG0EAAAOAAAAAAAAAAEAIAAAACIBAABkcnMv&#10;ZTJvRG9jLnhtbFBLBQYAAAAABgAGAFkBAADRBQAAAAA=&#10;">
                      <v:fill on="t" focussize="0,0"/>
                      <v:stroke weight="0.5pt" color="#FFFFFF [3212]" joinstyle="round"/>
                      <v:imagedata o:title=""/>
                      <o:lock v:ext="edit" aspectratio="f"/>
                      <v:textbox style="layout-flow:vertical-ideographic;">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lang w:val="en-US" w:eastAsia="zh-CN"/>
                              </w:rPr>
                              <w:t>32</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end"/>
                            </w:r>
                          </w:p>
                          <w:p/>
                        </w:txbxContent>
                      </v:textbox>
                    </v:shape>
                  </w:pict>
                </mc:Fallback>
              </mc:AlternateContent>
            </w: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color w:val="auto"/>
                <w:kern w:val="0"/>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县应急局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仿宋_GB2312" w:hAnsi="仿宋_GB2312" w:eastAsia="仿宋_GB2312" w:cs="仿宋_GB2312"/>
                <w:color w:val="auto"/>
                <w:kern w:val="0"/>
                <w:sz w:val="18"/>
                <w:szCs w:val="18"/>
                <w:lang w:val="en-US" w:eastAsia="zh-CN" w:bidi="ar-SA"/>
              </w:rPr>
            </w:pPr>
            <w:r>
              <w:rPr>
                <w:rFonts w:hint="eastAsia" w:ascii="仿宋_GB2312" w:hAnsi="仿宋_GB2312" w:eastAsia="仿宋_GB2312" w:cs="仿宋_GB2312"/>
                <w:color w:val="auto"/>
                <w:kern w:val="0"/>
                <w:sz w:val="18"/>
                <w:szCs w:val="18"/>
              </w:rPr>
              <w:t>生产、储存烟花爆竹建设项目安全设施设计审查</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color w:val="auto"/>
                <w:kern w:val="0"/>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县应急局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《中华人民共和国安全生产法》</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《建设项目安全设施“三同时”监督管理办法》（安全监管总局令第36号</w:t>
            </w:r>
            <w:r>
              <w:rPr>
                <w:rFonts w:hint="eastAsia" w:ascii="仿宋_GB2312" w:hAnsi="仿宋_GB2312" w:eastAsia="仿宋_GB2312" w:cs="仿宋_GB2312"/>
                <w:color w:val="auto"/>
                <w:sz w:val="18"/>
                <w:szCs w:val="18"/>
                <w:lang w:eastAsia="zh-CN"/>
              </w:rPr>
              <w:t>公布</w:t>
            </w:r>
            <w:r>
              <w:rPr>
                <w:rFonts w:hint="eastAsia" w:ascii="仿宋_GB2312" w:hAnsi="仿宋_GB2312" w:eastAsia="仿宋_GB2312" w:cs="仿宋_GB2312"/>
                <w:color w:val="auto"/>
                <w:sz w:val="18"/>
                <w:szCs w:val="18"/>
              </w:rPr>
              <w:t>，安全监管总局令第77号修正）</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《河南省大气污染防治条例》</w:t>
            </w:r>
          </w:p>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b w:val="0"/>
                <w:bCs/>
                <w:i w:val="0"/>
                <w:caps w:val="0"/>
                <w:color w:val="auto"/>
                <w:spacing w:val="0"/>
                <w:w w:val="100"/>
                <w:kern w:val="0"/>
                <w:sz w:val="18"/>
                <w:szCs w:val="18"/>
                <w:lang w:val="en-US" w:eastAsia="zh-CN" w:bidi="ar"/>
              </w:rPr>
              <w:t>《安阳市大气污染防治条例》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我县禁止生产、储存烟花爆竹</w:t>
            </w:r>
          </w:p>
        </w:tc>
      </w:tr>
      <w:tr>
        <w:tblPrEx>
          <w:tblLayout w:type="fixed"/>
          <w:tblCellMar>
            <w:top w:w="0" w:type="dxa"/>
            <w:left w:w="0" w:type="dxa"/>
            <w:bottom w:w="0" w:type="dxa"/>
            <w:right w:w="0" w:type="dxa"/>
          </w:tblCellMar>
        </w:tblPrEx>
        <w:trPr>
          <w:trHeight w:val="1497"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color w:val="auto"/>
                <w:kern w:val="0"/>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县应急局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仿宋_GB2312" w:hAnsi="仿宋_GB2312" w:eastAsia="仿宋_GB2312" w:cs="仿宋_GB2312"/>
                <w:color w:val="auto"/>
                <w:kern w:val="0"/>
                <w:sz w:val="18"/>
                <w:szCs w:val="18"/>
                <w:lang w:val="en-US" w:eastAsia="zh-CN" w:bidi="ar-SA"/>
              </w:rPr>
            </w:pPr>
            <w:r>
              <w:rPr>
                <w:rFonts w:hint="eastAsia" w:ascii="仿宋_GB2312" w:hAnsi="仿宋_GB2312" w:eastAsia="仿宋_GB2312" w:cs="仿宋_GB2312"/>
                <w:color w:val="auto"/>
                <w:kern w:val="0"/>
                <w:sz w:val="18"/>
                <w:szCs w:val="18"/>
              </w:rPr>
              <w:t>烟花爆竹经营许可</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color w:val="auto"/>
                <w:kern w:val="0"/>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县应急局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《烟花爆竹安全管理条例》</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《烟花爆竹经营许可实施办法》（安全监管总局令第65号）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《河南省大气污染防治条例》</w:t>
            </w:r>
          </w:p>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b w:val="0"/>
                <w:bCs/>
                <w:i w:val="0"/>
                <w:caps w:val="0"/>
                <w:color w:val="auto"/>
                <w:spacing w:val="0"/>
                <w:w w:val="100"/>
                <w:kern w:val="0"/>
                <w:sz w:val="18"/>
                <w:szCs w:val="18"/>
                <w:lang w:val="en-US" w:eastAsia="zh-CN" w:bidi="ar"/>
              </w:rPr>
              <w:t>《安阳市大气污染防治条例》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我县禁止销售烟花爆竹</w:t>
            </w:r>
          </w:p>
        </w:tc>
      </w:tr>
      <w:tr>
        <w:tblPrEx>
          <w:shd w:val="clear" w:color="auto" w:fill="auto"/>
          <w:tblLayout w:type="fixed"/>
          <w:tblCellMar>
            <w:top w:w="0" w:type="dxa"/>
            <w:left w:w="0" w:type="dxa"/>
            <w:bottom w:w="0" w:type="dxa"/>
            <w:right w:w="0" w:type="dxa"/>
          </w:tblCellMar>
        </w:tblPrEx>
        <w:trPr>
          <w:trHeight w:val="3325" w:hRule="exac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县应急局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矿山建设项目安全设施设计审查</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县应急局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Style w:val="7"/>
                <w:rFonts w:hint="eastAsia" w:ascii="仿宋_GB2312" w:hAnsi="仿宋_GB2312" w:eastAsia="仿宋_GB2312" w:cs="仿宋_GB2312"/>
                <w:b w:val="0"/>
                <w:bCs/>
                <w:i w:val="0"/>
                <w:caps w:val="0"/>
                <w:color w:val="auto"/>
                <w:spacing w:val="0"/>
                <w:w w:val="100"/>
                <w:sz w:val="18"/>
                <w:szCs w:val="18"/>
                <w:lang w:val="en-US" w:eastAsia="zh-CN" w:bidi="ar"/>
              </w:rPr>
            </w:pPr>
            <w:r>
              <w:rPr>
                <w:rStyle w:val="7"/>
                <w:rFonts w:hint="eastAsia" w:ascii="仿宋_GB2312" w:hAnsi="仿宋_GB2312" w:eastAsia="仿宋_GB2312" w:cs="仿宋_GB2312"/>
                <w:b w:val="0"/>
                <w:bCs/>
                <w:i w:val="0"/>
                <w:caps w:val="0"/>
                <w:color w:val="auto"/>
                <w:spacing w:val="0"/>
                <w:w w:val="100"/>
                <w:sz w:val="18"/>
                <w:szCs w:val="18"/>
                <w:lang w:val="en-US" w:eastAsia="zh-CN" w:bidi="ar"/>
              </w:rPr>
              <w:t>《中华人民共和国安全生产法》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Style w:val="7"/>
                <w:rFonts w:hint="eastAsia" w:ascii="仿宋_GB2312" w:hAnsi="仿宋_GB2312" w:eastAsia="仿宋_GB2312" w:cs="仿宋_GB2312"/>
                <w:b w:val="0"/>
                <w:bCs/>
                <w:i w:val="0"/>
                <w:caps w:val="0"/>
                <w:color w:val="auto"/>
                <w:spacing w:val="0"/>
                <w:w w:val="100"/>
                <w:sz w:val="18"/>
                <w:szCs w:val="18"/>
                <w:lang w:val="en-US" w:eastAsia="zh-CN" w:bidi="ar"/>
              </w:rPr>
            </w:pPr>
            <w:r>
              <w:rPr>
                <w:rStyle w:val="7"/>
                <w:rFonts w:hint="eastAsia" w:ascii="仿宋_GB2312" w:hAnsi="仿宋_GB2312" w:eastAsia="仿宋_GB2312" w:cs="仿宋_GB2312"/>
                <w:b w:val="0"/>
                <w:bCs/>
                <w:i w:val="0"/>
                <w:caps w:val="0"/>
                <w:color w:val="auto"/>
                <w:spacing w:val="0"/>
                <w:w w:val="100"/>
                <w:sz w:val="18"/>
                <w:szCs w:val="18"/>
                <w:lang w:val="en-US" w:eastAsia="zh-CN" w:bidi="ar"/>
              </w:rPr>
              <w:t>《煤矿安全监察条例》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Style w:val="7"/>
                <w:rFonts w:hint="eastAsia" w:ascii="仿宋_GB2312" w:hAnsi="仿宋_GB2312" w:eastAsia="仿宋_GB2312" w:cs="仿宋_GB2312"/>
                <w:b w:val="0"/>
                <w:bCs/>
                <w:i w:val="0"/>
                <w:caps w:val="0"/>
                <w:color w:val="auto"/>
                <w:spacing w:val="0"/>
                <w:w w:val="100"/>
                <w:sz w:val="18"/>
                <w:szCs w:val="18"/>
                <w:lang w:val="en-US" w:eastAsia="zh-CN" w:bidi="ar"/>
              </w:rPr>
            </w:pPr>
            <w:r>
              <w:rPr>
                <w:rStyle w:val="7"/>
                <w:rFonts w:hint="eastAsia" w:ascii="仿宋_GB2312" w:hAnsi="仿宋_GB2312" w:eastAsia="仿宋_GB2312" w:cs="仿宋_GB2312"/>
                <w:b w:val="0"/>
                <w:bCs/>
                <w:i w:val="0"/>
                <w:caps w:val="0"/>
                <w:color w:val="auto"/>
                <w:spacing w:val="0"/>
                <w:w w:val="100"/>
                <w:sz w:val="18"/>
                <w:szCs w:val="18"/>
                <w:lang w:val="en-US" w:eastAsia="zh-CN" w:bidi="ar"/>
              </w:rPr>
              <w:t>《煤矿建设项目安全设施监察规定》（安全监管总局令第6号公布，安全监管总局令第81号修正）</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Style w:val="7"/>
                <w:rFonts w:hint="eastAsia" w:ascii="仿宋_GB2312" w:hAnsi="仿宋_GB2312" w:eastAsia="仿宋_GB2312" w:cs="仿宋_GB2312"/>
                <w:b w:val="0"/>
                <w:bCs/>
                <w:i w:val="0"/>
                <w:caps w:val="0"/>
                <w:color w:val="auto"/>
                <w:spacing w:val="0"/>
                <w:w w:val="100"/>
                <w:sz w:val="18"/>
                <w:szCs w:val="18"/>
                <w:lang w:val="en-US" w:eastAsia="zh-CN" w:bidi="ar"/>
              </w:rPr>
            </w:pPr>
            <w:r>
              <w:rPr>
                <w:rStyle w:val="7"/>
                <w:rFonts w:hint="eastAsia" w:ascii="仿宋_GB2312" w:hAnsi="仿宋_GB2312" w:eastAsia="仿宋_GB2312" w:cs="仿宋_GB2312"/>
                <w:b w:val="0"/>
                <w:bCs/>
                <w:i w:val="0"/>
                <w:caps w:val="0"/>
                <w:color w:val="auto"/>
                <w:spacing w:val="0"/>
                <w:w w:val="100"/>
                <w:sz w:val="18"/>
                <w:szCs w:val="18"/>
                <w:lang w:val="en-US" w:eastAsia="zh-CN" w:bidi="ar"/>
              </w:rPr>
              <w:t>《建设项目安全设施“三同时”监督管理办法》（安全监管总局令第36号公布，安全监管总局令第77号修正）</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Style w:val="7"/>
                <w:rFonts w:hint="eastAsia" w:ascii="仿宋_GB2312" w:hAnsi="仿宋_GB2312" w:eastAsia="仿宋_GB2312" w:cs="仿宋_GB2312"/>
                <w:b w:val="0"/>
                <w:bCs/>
                <w:i w:val="0"/>
                <w:caps w:val="0"/>
                <w:color w:val="auto"/>
                <w:spacing w:val="0"/>
                <w:w w:val="100"/>
                <w:sz w:val="18"/>
                <w:szCs w:val="18"/>
                <w:lang w:val="en-US" w:eastAsia="zh-CN" w:bidi="ar"/>
              </w:rPr>
            </w:pPr>
            <w:r>
              <w:rPr>
                <w:rStyle w:val="7"/>
                <w:rFonts w:hint="eastAsia" w:ascii="仿宋_GB2312" w:hAnsi="仿宋_GB2312" w:eastAsia="仿宋_GB2312" w:cs="仿宋_GB2312"/>
                <w:b w:val="0"/>
                <w:bCs/>
                <w:i w:val="0"/>
                <w:caps w:val="0"/>
                <w:color w:val="auto"/>
                <w:spacing w:val="0"/>
                <w:w w:val="100"/>
                <w:sz w:val="18"/>
                <w:szCs w:val="18"/>
                <w:lang w:val="en-US" w:eastAsia="zh-CN" w:bidi="ar"/>
              </w:rPr>
              <w:t>《国家安全监管总局办公厅关于切实做好国家取消和下放投资审批有关建设项目安全监管工作的通知》（安监总厅政法</w:t>
            </w:r>
            <w:r>
              <w:rPr>
                <w:rStyle w:val="8"/>
                <w:rFonts w:hint="eastAsia" w:ascii="仿宋_GB2312" w:hAnsi="仿宋_GB2312" w:eastAsia="仿宋_GB2312" w:cs="仿宋_GB2312"/>
                <w:b w:val="0"/>
                <w:bCs/>
                <w:i w:val="0"/>
                <w:caps w:val="0"/>
                <w:color w:val="auto"/>
                <w:spacing w:val="0"/>
                <w:w w:val="100"/>
                <w:sz w:val="18"/>
                <w:szCs w:val="18"/>
                <w:lang w:val="en-US" w:eastAsia="zh-CN" w:bidi="ar"/>
              </w:rPr>
              <w:t>〔</w:t>
            </w:r>
            <w:r>
              <w:rPr>
                <w:rStyle w:val="7"/>
                <w:rFonts w:hint="eastAsia" w:ascii="仿宋_GB2312" w:hAnsi="仿宋_GB2312" w:eastAsia="仿宋_GB2312" w:cs="仿宋_GB2312"/>
                <w:b w:val="0"/>
                <w:bCs/>
                <w:i w:val="0"/>
                <w:caps w:val="0"/>
                <w:color w:val="auto"/>
                <w:spacing w:val="0"/>
                <w:w w:val="100"/>
                <w:sz w:val="18"/>
                <w:szCs w:val="18"/>
                <w:lang w:val="en-US" w:eastAsia="zh-CN" w:bidi="ar"/>
              </w:rPr>
              <w:t>2013</w:t>
            </w:r>
            <w:r>
              <w:rPr>
                <w:rStyle w:val="9"/>
                <w:rFonts w:hint="eastAsia" w:ascii="仿宋_GB2312" w:hAnsi="仿宋_GB2312" w:eastAsia="仿宋_GB2312" w:cs="仿宋_GB2312"/>
                <w:b w:val="0"/>
                <w:bCs/>
                <w:i w:val="0"/>
                <w:caps w:val="0"/>
                <w:color w:val="auto"/>
                <w:spacing w:val="0"/>
                <w:w w:val="100"/>
                <w:sz w:val="18"/>
                <w:szCs w:val="18"/>
                <w:lang w:val="en-US" w:eastAsia="zh-CN" w:bidi="ar"/>
              </w:rPr>
              <w:t>〕</w:t>
            </w:r>
            <w:r>
              <w:rPr>
                <w:rStyle w:val="7"/>
                <w:rFonts w:hint="eastAsia" w:ascii="仿宋_GB2312" w:hAnsi="仿宋_GB2312" w:eastAsia="仿宋_GB2312" w:cs="仿宋_GB2312"/>
                <w:b w:val="0"/>
                <w:bCs/>
                <w:i w:val="0"/>
                <w:caps w:val="0"/>
                <w:color w:val="auto"/>
                <w:spacing w:val="0"/>
                <w:w w:val="100"/>
                <w:sz w:val="18"/>
                <w:szCs w:val="18"/>
                <w:lang w:val="en-US" w:eastAsia="zh-CN" w:bidi="ar"/>
              </w:rPr>
              <w:t>120号）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Style w:val="7"/>
                <w:rFonts w:hint="eastAsia" w:ascii="仿宋_GB2312" w:hAnsi="仿宋_GB2312" w:eastAsia="仿宋_GB2312" w:cs="仿宋_GB2312"/>
                <w:b w:val="0"/>
                <w:bCs/>
                <w:i w:val="0"/>
                <w:caps w:val="0"/>
                <w:color w:val="auto"/>
                <w:spacing w:val="0"/>
                <w:w w:val="100"/>
                <w:sz w:val="18"/>
                <w:szCs w:val="18"/>
                <w:lang w:val="en-US" w:eastAsia="zh-CN" w:bidi="ar"/>
              </w:rPr>
            </w:pPr>
            <w:r>
              <w:rPr>
                <w:rStyle w:val="7"/>
                <w:rFonts w:hint="eastAsia" w:ascii="仿宋_GB2312" w:hAnsi="仿宋_GB2312" w:eastAsia="仿宋_GB2312" w:cs="仿宋_GB2312"/>
                <w:b w:val="0"/>
                <w:bCs/>
                <w:i w:val="0"/>
                <w:caps w:val="0"/>
                <w:color w:val="auto"/>
                <w:spacing w:val="0"/>
                <w:w w:val="100"/>
                <w:sz w:val="18"/>
                <w:szCs w:val="18"/>
                <w:lang w:val="en-US" w:eastAsia="zh-CN" w:bidi="ar"/>
              </w:rPr>
              <w:t>《国家安全监管总局办公厅关于明确非煤矿山建设项目安全监管职责等事项的通知》（安监总厅管一</w:t>
            </w:r>
            <w:r>
              <w:rPr>
                <w:rStyle w:val="8"/>
                <w:rFonts w:hint="eastAsia" w:ascii="仿宋_GB2312" w:hAnsi="仿宋_GB2312" w:eastAsia="仿宋_GB2312" w:cs="仿宋_GB2312"/>
                <w:b w:val="0"/>
                <w:bCs/>
                <w:i w:val="0"/>
                <w:caps w:val="0"/>
                <w:color w:val="auto"/>
                <w:spacing w:val="0"/>
                <w:w w:val="100"/>
                <w:sz w:val="18"/>
                <w:szCs w:val="18"/>
                <w:lang w:val="en-US" w:eastAsia="zh-CN" w:bidi="ar"/>
              </w:rPr>
              <w:t>〔</w:t>
            </w:r>
            <w:r>
              <w:rPr>
                <w:rStyle w:val="7"/>
                <w:rFonts w:hint="eastAsia" w:ascii="仿宋_GB2312" w:hAnsi="仿宋_GB2312" w:eastAsia="仿宋_GB2312" w:cs="仿宋_GB2312"/>
                <w:b w:val="0"/>
                <w:bCs/>
                <w:i w:val="0"/>
                <w:caps w:val="0"/>
                <w:color w:val="auto"/>
                <w:spacing w:val="0"/>
                <w:w w:val="100"/>
                <w:sz w:val="18"/>
                <w:szCs w:val="18"/>
                <w:lang w:val="en-US" w:eastAsia="zh-CN" w:bidi="ar"/>
              </w:rPr>
              <w:t>2013</w:t>
            </w:r>
            <w:r>
              <w:rPr>
                <w:rStyle w:val="9"/>
                <w:rFonts w:hint="eastAsia" w:ascii="仿宋_GB2312" w:hAnsi="仿宋_GB2312" w:eastAsia="仿宋_GB2312" w:cs="仿宋_GB2312"/>
                <w:b w:val="0"/>
                <w:bCs/>
                <w:i w:val="0"/>
                <w:caps w:val="0"/>
                <w:color w:val="auto"/>
                <w:spacing w:val="0"/>
                <w:w w:val="100"/>
                <w:sz w:val="18"/>
                <w:szCs w:val="18"/>
                <w:lang w:val="en-US" w:eastAsia="zh-CN" w:bidi="ar"/>
              </w:rPr>
              <w:t>〕</w:t>
            </w:r>
            <w:r>
              <w:rPr>
                <w:rStyle w:val="7"/>
                <w:rFonts w:hint="eastAsia" w:ascii="仿宋_GB2312" w:hAnsi="仿宋_GB2312" w:eastAsia="仿宋_GB2312" w:cs="仿宋_GB2312"/>
                <w:b w:val="0"/>
                <w:bCs/>
                <w:i w:val="0"/>
                <w:caps w:val="0"/>
                <w:color w:val="auto"/>
                <w:spacing w:val="0"/>
                <w:w w:val="100"/>
                <w:sz w:val="18"/>
                <w:szCs w:val="18"/>
                <w:lang w:val="en-US" w:eastAsia="zh-CN" w:bidi="ar"/>
              </w:rPr>
              <w:t>143号）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Style w:val="7"/>
                <w:rFonts w:hint="eastAsia" w:ascii="仿宋_GB2312" w:hAnsi="仿宋_GB2312" w:eastAsia="仿宋_GB2312" w:cs="仿宋_GB2312"/>
                <w:b w:val="0"/>
                <w:bCs/>
                <w:i w:val="0"/>
                <w:caps w:val="0"/>
                <w:color w:val="auto"/>
                <w:spacing w:val="0"/>
                <w:w w:val="100"/>
                <w:sz w:val="18"/>
                <w:szCs w:val="18"/>
                <w:lang w:val="en-US" w:eastAsia="zh-CN" w:bidi="ar"/>
              </w:rPr>
              <w:t>《中华人民共和国应急管理部公告》（2021年第1号）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59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县市场监管局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食品生产许可</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县市场监管局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《中华人民共和国食品安全法》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《食品生产许可管理办法》（市场监管总局令第24号）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县市场监管局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食品添加剂生产许可</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县市场监管局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《中华人民共和国食品安全法》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《食品生产许可管理办法》（市场监管总局令第24号）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501" w:hRule="exac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县市场监管局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食品经营许可</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县市场监管局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《中华人民共和国食品安全法》</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1312" w:hRule="exac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县市场监管局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特种设备使用登记</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县市场监管局（受市市场监管局委托实施）</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left"/>
              <w:textAlignment w:val="baseline"/>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《中华人民共和国特种设备安全法》</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left"/>
              <w:textAlignment w:val="baseline"/>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《特种设备安全监察条例》</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left"/>
              <w:textAlignment w:val="baseline"/>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《中共河南省委 河南省人民政府印发〈关于推进新发展格局下河南县域经济高质量发展的若干意见（试行）〉的通知》（豫发〔2021〕23号）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1272"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县市场监管局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特种设备安全管理和作业人员资格认定</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县市场监管局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《中华人民共和国特种设备安全法》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《特种设备安全监察条例》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《特种设备作业人员监督管理办法》（质检总局令第70号公布，质检总局令第140号修正）</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《国家职业资格目录（2021年版）》</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632"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县市场监管局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计量标准器具核准</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县市场监管局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《中华人民共和国计量法》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《中华人民共和国计量法实施细则》</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615"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县市场监管局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承担国家法定计量检定机构任务授权</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县市场监管局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《中华人民共和国计量法》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《中华人民共和国计量法实施细则》</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2774"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县市场监管局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企业登记注册</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县市场监管局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《中华人民共和国公司法》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《中华人民共和国合伙企业法》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《中华人民共和国个人独资企业法》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《中华人民共和国外商投资法》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《中华人民共和国外商投资法实施条例》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《中华人民共和国市场主体登记管理条例》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《中华人民共和国企业法人登记管理条例》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《中华人民共和国合伙企业登记管理办法》</w:t>
            </w:r>
          </w:p>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both"/>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《中华人民共和国市场主体登记管理条例实施细则》（市场监管总局令第52号）</w:t>
            </w:r>
          </w:p>
          <w:p>
            <w:pPr>
              <w:keepNext w:val="0"/>
              <w:keepLines w:val="0"/>
              <w:pageBreakBefore w:val="0"/>
              <w:widowControl/>
              <w:kinsoku/>
              <w:wordWrap/>
              <w:overflowPunct/>
              <w:topLinePunct w:val="0"/>
              <w:autoSpaceDE/>
              <w:autoSpaceDN/>
              <w:bidi w:val="0"/>
              <w:adjustRightInd/>
              <w:snapToGrid/>
              <w:spacing w:line="240" w:lineRule="exact"/>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《企业名称登记管理规定》</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1347"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r>
              <w:rPr>
                <w:sz w:val="32"/>
              </w:rPr>
              <mc:AlternateContent>
                <mc:Choice Requires="wps">
                  <w:drawing>
                    <wp:anchor distT="0" distB="0" distL="114300" distR="114300" simplePos="0" relativeHeight="251682816" behindDoc="0" locked="0" layoutInCell="1" allowOverlap="1">
                      <wp:simplePos x="0" y="0"/>
                      <wp:positionH relativeFrom="column">
                        <wp:posOffset>-391160</wp:posOffset>
                      </wp:positionH>
                      <wp:positionV relativeFrom="paragraph">
                        <wp:posOffset>243205</wp:posOffset>
                      </wp:positionV>
                      <wp:extent cx="381000" cy="657860"/>
                      <wp:effectExtent l="4445" t="4445" r="14605" b="23495"/>
                      <wp:wrapNone/>
                      <wp:docPr id="45" name="文本框 45"/>
                      <wp:cNvGraphicFramePr/>
                      <a:graphic xmlns:a="http://schemas.openxmlformats.org/drawingml/2006/main">
                        <a:graphicData uri="http://schemas.microsoft.com/office/word/2010/wordprocessingShape">
                          <wps:wsp>
                            <wps:cNvSpPr txBox="1"/>
                            <wps:spPr>
                              <a:xfrm>
                                <a:off x="0" y="0"/>
                                <a:ext cx="381000" cy="65786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lang w:val="en-US" w:eastAsia="zh-CN"/>
                                    </w:rPr>
                                    <w:t>33</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end"/>
                                  </w:r>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8pt;margin-top:19.15pt;height:51.8pt;width:30pt;z-index:251682816;mso-width-relative:page;mso-height-relative:page;" fillcolor="#FFFFFF [3201]" filled="t" stroked="t" coordsize="21600,21600" o:gfxdata="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wIXnsNUAAAAJAQAADwAAAAAAAAABACAAAAAiAAAAZHJzL2Rv&#10;d25yZXYueG1sUEsBAhQAFAAAAAgAh07iQLA6m449AgAAbQQAAA4AAAAAAAAAAQAgAAAAJAEAAGRy&#10;cy9lMm9Eb2MueG1sUEsFBgAAAAAGAAYAWQEAANMFAAAAAA==&#10;">
                      <v:fill on="t" focussize="0,0"/>
                      <v:stroke weight="0.5pt" color="#FFFFFF [3212]" joinstyle="round"/>
                      <v:imagedata o:title=""/>
                      <o:lock v:ext="edit" aspectratio="f"/>
                      <v:textbox style="layout-flow:vertical-ideographic;">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lang w:val="en-US" w:eastAsia="zh-CN"/>
                              </w:rPr>
                              <w:t>33</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end"/>
                            </w:r>
                          </w:p>
                          <w:p/>
                        </w:txbxContent>
                      </v:textbox>
                    </v:shape>
                  </w:pict>
                </mc:Fallback>
              </mc:AlternateContent>
            </w: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县市场监管局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个体工商户登记注册</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县市场监管局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《促进个体工商户发展条例》</w:t>
            </w:r>
          </w:p>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left"/>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《中华人民共和国市场主体登记管理条例》</w:t>
            </w:r>
          </w:p>
          <w:p>
            <w:pPr>
              <w:keepNext w:val="0"/>
              <w:keepLines w:val="0"/>
              <w:pageBreakBefore w:val="0"/>
              <w:widowControl/>
              <w:kinsoku/>
              <w:wordWrap/>
              <w:overflowPunct/>
              <w:topLinePunct w:val="0"/>
              <w:autoSpaceDE/>
              <w:autoSpaceDN/>
              <w:bidi w:val="0"/>
              <w:adjustRightInd/>
              <w:snapToGrid/>
              <w:spacing w:line="240" w:lineRule="exact"/>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《中华人民共和国市场主体登记管理条例实施细则》（市场监管总局令第52号）</w:t>
            </w:r>
          </w:p>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left"/>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《企业名称登记管理规定》</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1306"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r>
              <w:rPr>
                <w:sz w:val="32"/>
              </w:rPr>
              <mc:AlternateContent>
                <mc:Choice Requires="wps">
                  <w:drawing>
                    <wp:anchor distT="0" distB="0" distL="114300" distR="114300" simplePos="0" relativeHeight="251680768" behindDoc="0" locked="0" layoutInCell="1" allowOverlap="1">
                      <wp:simplePos x="0" y="0"/>
                      <wp:positionH relativeFrom="column">
                        <wp:posOffset>-391160</wp:posOffset>
                      </wp:positionH>
                      <wp:positionV relativeFrom="paragraph">
                        <wp:posOffset>-29210</wp:posOffset>
                      </wp:positionV>
                      <wp:extent cx="381000" cy="657860"/>
                      <wp:effectExtent l="4445" t="4445" r="14605" b="23495"/>
                      <wp:wrapNone/>
                      <wp:docPr id="46" name="文本框 46"/>
                      <wp:cNvGraphicFramePr/>
                      <a:graphic xmlns:a="http://schemas.openxmlformats.org/drawingml/2006/main">
                        <a:graphicData uri="http://schemas.microsoft.com/office/word/2010/wordprocessingShape">
                          <wps:wsp>
                            <wps:cNvSpPr txBox="1"/>
                            <wps:spPr>
                              <a:xfrm>
                                <a:off x="0" y="0"/>
                                <a:ext cx="381000" cy="65786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lang w:val="en-US" w:eastAsia="zh-CN"/>
                                    </w:rPr>
                                    <w:t>34</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end"/>
                                  </w:r>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8pt;margin-top:-2.3pt;height:51.8pt;width:30pt;z-index:251680768;mso-width-relative:page;mso-height-relative:page;" fillcolor="#FFFFFF [3201]" filled="t" stroked="t" coordsize="21600,21600" o:gfxdata="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TokZm1AAAAAgBAAAPAAAAAAAAAAEAIAAAACIAAABkcnMvZG93&#10;bnJldi54bWxQSwECFAAUAAAACACHTuJAhx9IAz0CAABtBAAADgAAAAAAAAABACAAAAAjAQAAZHJz&#10;L2Uyb0RvYy54bWxQSwUGAAAAAAYABgBZAQAA0gUAAAAA&#10;">
                      <v:fill on="t" focussize="0,0"/>
                      <v:stroke weight="0.5pt" color="#FFFFFF [3212]" joinstyle="round"/>
                      <v:imagedata o:title=""/>
                      <o:lock v:ext="edit" aspectratio="f"/>
                      <v:textbox style="layout-flow:vertical-ideographic;">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lang w:val="en-US" w:eastAsia="zh-CN"/>
                              </w:rPr>
                              <w:t>34</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end"/>
                            </w:r>
                          </w:p>
                          <w:p/>
                        </w:txbxContent>
                      </v:textbox>
                    </v:shape>
                  </w:pict>
                </mc:Fallback>
              </mc:AlternateContent>
            </w: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县市场监管局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农民专业合作社登记注册</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县市场监管局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《中华人民共和国农民专业合作社法》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《农民专业合作社登记管理条例》</w:t>
            </w:r>
          </w:p>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left"/>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《中华人民共和国市场主体登记管理条例》</w:t>
            </w:r>
          </w:p>
          <w:p>
            <w:pPr>
              <w:keepNext w:val="0"/>
              <w:keepLines w:val="0"/>
              <w:pageBreakBefore w:val="0"/>
              <w:widowControl/>
              <w:kinsoku/>
              <w:wordWrap/>
              <w:overflowPunct/>
              <w:topLinePunct w:val="0"/>
              <w:autoSpaceDE/>
              <w:autoSpaceDN/>
              <w:bidi w:val="0"/>
              <w:adjustRightInd/>
              <w:snapToGrid/>
              <w:spacing w:line="240" w:lineRule="exact"/>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《中华人民共和国市场主体登记管理条例实施细则》（市场监管总局令第52号）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县市场监管局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药品零售企业筹建审批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县市场监管局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《中华人民共和国药品管理法》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《中华人民共和国药品管理法实施条例》</w:t>
            </w:r>
          </w:p>
          <w:p>
            <w:pPr>
              <w:pStyle w:val="2"/>
              <w:keepNext w:val="0"/>
              <w:keepLines w:val="0"/>
              <w:pageBreakBefore w:val="0"/>
              <w:widowControl/>
              <w:kinsoku/>
              <w:wordWrap/>
              <w:overflowPunct/>
              <w:topLinePunct w:val="0"/>
              <w:autoSpaceDE/>
              <w:autoSpaceDN/>
              <w:bidi w:val="0"/>
              <w:adjustRightInd/>
              <w:snapToGrid/>
              <w:spacing w:line="240" w:lineRule="exact"/>
              <w:rPr>
                <w:rFonts w:hint="eastAsia" w:ascii="仿宋_GB2312" w:hAnsi="仿宋_GB2312" w:eastAsia="仿宋_GB2312" w:cs="仿宋_GB2312"/>
                <w:color w:val="auto"/>
                <w:sz w:val="18"/>
                <w:szCs w:val="18"/>
                <w:lang w:val="en-US" w:eastAsia="zh-CN"/>
              </w:rPr>
            </w:pP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县市场监管局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药品零售企业经营许可</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县市场监管局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《中华人民共和国药品管理法》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《中华人民共和国药品管理法实施条例》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县市场监管局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left"/>
              <w:textAlignment w:val="baseline"/>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第二类精神药品零售业务审批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县市场监管局（受市市场监管局委托实施）</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left"/>
              <w:textAlignment w:val="baseline"/>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《中华人民共和国禁毒法》</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left"/>
              <w:textAlignment w:val="baseline"/>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《麻醉药品和精神药品管理条例》</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left"/>
              <w:textAlignment w:val="baseline"/>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《中共河南省委 河南省人民政府印发〈关于推进新发展格局下河南县域经济高质量发展的若干意见（试行）〉的通知》（豫发〔2021〕23号）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县市场监管局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left"/>
              <w:textAlignment w:val="baseline"/>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麻醉药品、第一类精神药品运输许可</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县市场监管局（受市市场监管局委托实施）</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left"/>
              <w:textAlignment w:val="baseline"/>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《中华人民共和国禁毒法》</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left"/>
              <w:textAlignment w:val="baseline"/>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《麻醉药品和精神药品管理条例》</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left"/>
              <w:textAlignment w:val="baseline"/>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《中共河南省委 河南省人民政府印发〈关于推进新发展格局下河南县域经济高质量发展的若干意见（试行）〉的通知》（豫发〔2021〕23号）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县市场监管局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left"/>
              <w:textAlignment w:val="baseline"/>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麻醉药品、精神药品邮寄许可</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县市场监管局（受市市场监管局委托实施）</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left"/>
              <w:textAlignment w:val="baseline"/>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《中华人民共和国禁毒法》</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left"/>
              <w:textAlignment w:val="baseline"/>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《麻醉药品和精神药品管理条例》</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left"/>
              <w:textAlignment w:val="baseline"/>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《中共河南省委 河南省人民政府印发〈关于推进新发展格局下河南县域经济高质量发展的若干意见（试行）〉的通知》（豫发〔2021〕23号）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县市场监管局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科研和教学用毒性药品购买审批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县市场监管局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《医疗用毒性药品管理办法》</w:t>
            </w:r>
          </w:p>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rPr>
                <w:rFonts w:hint="eastAsia" w:ascii="仿宋_GB2312" w:hAnsi="仿宋_GB2312" w:eastAsia="仿宋_GB2312" w:cs="仿宋_GB2312"/>
                <w:color w:val="auto"/>
                <w:sz w:val="18"/>
                <w:szCs w:val="18"/>
                <w:lang w:val="en-US" w:eastAsia="zh-CN"/>
              </w:rPr>
            </w:pP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sz w:val="18"/>
                <w:szCs w:val="18"/>
                <w:lang w:val="en-US" w:eastAsia="zh-CN"/>
              </w:rPr>
              <w:t>县住房城乡建设局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应建防空地下室的民用建筑项目报建审批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sz w:val="18"/>
                <w:szCs w:val="18"/>
                <w:lang w:val="en-US" w:eastAsia="zh-CN"/>
              </w:rPr>
              <w:t>县住房城乡建设局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《中共中央 国务院 中央军委关于加强人民防空工作的决定》</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sz w:val="18"/>
                <w:szCs w:val="18"/>
                <w:lang w:val="en-US" w:eastAsia="zh-CN"/>
              </w:rPr>
              <w:t>县住房城乡建设局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拆除人民防空工程审批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sz w:val="18"/>
                <w:szCs w:val="18"/>
                <w:lang w:val="en-US" w:eastAsia="zh-CN"/>
              </w:rPr>
              <w:t>县住房城乡建设局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《中华人民共和国人民防空法》</w:t>
            </w:r>
          </w:p>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i w:val="0"/>
                <w:iCs w:val="0"/>
                <w:color w:val="auto"/>
                <w:kern w:val="0"/>
                <w:sz w:val="18"/>
                <w:szCs w:val="18"/>
                <w:u w:val="none"/>
                <w:lang w:val="en-US" w:eastAsia="zh-CN" w:bidi="ar"/>
              </w:rPr>
              <w:t>《河南省人民政府关于取消和调整行政审批项目的决定》（豫政〔2013〕58号）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552"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2"/>
                <w:sz w:val="18"/>
                <w:szCs w:val="18"/>
                <w:highlight w:val="none"/>
                <w:lang w:val="en-US" w:eastAsia="zh-CN" w:bidi="ar-SA"/>
              </w:rPr>
            </w:pPr>
            <w:r>
              <w:rPr>
                <w:rFonts w:hint="eastAsia" w:ascii="仿宋_GB2312" w:hAnsi="仿宋_GB2312" w:eastAsia="仿宋_GB2312" w:cs="仿宋_GB2312"/>
                <w:b w:val="0"/>
                <w:bCs/>
                <w:i w:val="0"/>
                <w:caps w:val="0"/>
                <w:color w:val="auto"/>
                <w:spacing w:val="0"/>
                <w:w w:val="100"/>
                <w:kern w:val="2"/>
                <w:sz w:val="18"/>
                <w:szCs w:val="18"/>
                <w:highlight w:val="none"/>
                <w:lang w:val="en-US" w:eastAsia="zh-CN" w:bidi="ar-SA"/>
              </w:rPr>
              <w:t>县城管局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highlight w:val="none"/>
                <w:lang w:val="en-US" w:eastAsia="zh-CN" w:bidi="ar-SA"/>
              </w:rPr>
            </w:pPr>
            <w:r>
              <w:rPr>
                <w:rFonts w:hint="eastAsia" w:ascii="仿宋_GB2312" w:hAnsi="仿宋_GB2312" w:eastAsia="仿宋_GB2312" w:cs="仿宋_GB2312"/>
                <w:b w:val="0"/>
                <w:bCs/>
                <w:i w:val="0"/>
                <w:caps w:val="0"/>
                <w:color w:val="auto"/>
                <w:spacing w:val="0"/>
                <w:w w:val="100"/>
                <w:kern w:val="0"/>
                <w:sz w:val="18"/>
                <w:szCs w:val="18"/>
                <w:highlight w:val="none"/>
                <w:lang w:val="en-US" w:eastAsia="zh-CN" w:bidi="ar"/>
              </w:rPr>
              <w:t>犬类准养证核发</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highlight w:val="none"/>
                <w:lang w:val="en-US" w:eastAsia="zh-CN" w:bidi="ar-SA"/>
              </w:rPr>
            </w:pPr>
            <w:r>
              <w:rPr>
                <w:rFonts w:hint="eastAsia" w:ascii="仿宋_GB2312" w:hAnsi="仿宋_GB2312" w:eastAsia="仿宋_GB2312" w:cs="仿宋_GB2312"/>
                <w:b w:val="0"/>
                <w:bCs/>
                <w:i w:val="0"/>
                <w:caps w:val="0"/>
                <w:color w:val="auto"/>
                <w:spacing w:val="0"/>
                <w:w w:val="100"/>
                <w:kern w:val="2"/>
                <w:sz w:val="18"/>
                <w:szCs w:val="18"/>
                <w:highlight w:val="none"/>
                <w:lang w:val="en-US" w:eastAsia="zh-CN" w:bidi="ar-SA"/>
              </w:rPr>
              <w:t>县城管局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highlight w:val="none"/>
                <w:lang w:val="en-US" w:eastAsia="zh-CN" w:bidi="ar"/>
              </w:rPr>
            </w:pPr>
            <w:r>
              <w:rPr>
                <w:rFonts w:hint="eastAsia" w:ascii="仿宋_GB2312" w:hAnsi="仿宋_GB2312" w:eastAsia="仿宋_GB2312" w:cs="仿宋_GB2312"/>
                <w:b w:val="0"/>
                <w:bCs/>
                <w:i w:val="0"/>
                <w:caps w:val="0"/>
                <w:color w:val="auto"/>
                <w:spacing w:val="0"/>
                <w:w w:val="100"/>
                <w:kern w:val="0"/>
                <w:sz w:val="18"/>
                <w:szCs w:val="18"/>
                <w:highlight w:val="none"/>
                <w:lang w:val="en-US" w:eastAsia="zh-CN" w:bidi="ar"/>
              </w:rPr>
              <w:t>《中华人民共和国动物防疫法》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highlight w:val="none"/>
                <w:lang w:val="en-US" w:eastAsia="zh-CN" w:bidi="ar-SA"/>
              </w:rPr>
            </w:pPr>
            <w:r>
              <w:rPr>
                <w:rFonts w:hint="eastAsia" w:ascii="仿宋_GB2312" w:hAnsi="仿宋_GB2312" w:eastAsia="仿宋_GB2312" w:cs="仿宋_GB2312"/>
                <w:b w:val="0"/>
                <w:bCs/>
                <w:i w:val="0"/>
                <w:caps w:val="0"/>
                <w:color w:val="auto"/>
                <w:spacing w:val="0"/>
                <w:w w:val="100"/>
                <w:kern w:val="0"/>
                <w:sz w:val="18"/>
                <w:szCs w:val="18"/>
                <w:highlight w:val="none"/>
                <w:lang w:val="en-US" w:eastAsia="zh-CN" w:bidi="ar"/>
              </w:rPr>
              <w:t>《中华人民共和国传染病防治法实施办法》</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54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2"/>
                <w:sz w:val="18"/>
                <w:szCs w:val="18"/>
                <w:highlight w:val="none"/>
                <w:lang w:val="en-US" w:eastAsia="zh-CN" w:bidi="ar-SA"/>
              </w:rPr>
              <w:t>县城管局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关闭、闲置、拆除城市环境卫生设施许可</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2"/>
                <w:sz w:val="18"/>
                <w:szCs w:val="18"/>
                <w:highlight w:val="none"/>
                <w:lang w:val="en-US" w:eastAsia="zh-CN" w:bidi="ar-SA"/>
              </w:rPr>
              <w:t>县城管局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《中华人民共和国固体废物污染环境防治法》</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2"/>
                <w:sz w:val="18"/>
                <w:szCs w:val="18"/>
                <w:highlight w:val="none"/>
                <w:lang w:val="en-US" w:eastAsia="zh-CN" w:bidi="ar-SA"/>
              </w:rPr>
              <w:t>县城管局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拆除环境卫生设施许可</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2"/>
                <w:sz w:val="18"/>
                <w:szCs w:val="18"/>
                <w:highlight w:val="none"/>
                <w:lang w:val="en-US" w:eastAsia="zh-CN" w:bidi="ar-SA"/>
              </w:rPr>
              <w:t>县城管局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《城市市容和环境卫生管理条例》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val="0"/>
                <w:color w:val="auto"/>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《安阳市城市市容和环境卫生管理条例》</w:t>
            </w:r>
          </w:p>
          <w:p>
            <w:pPr>
              <w:pStyle w:val="2"/>
              <w:keepNext w:val="0"/>
              <w:keepLines w:val="0"/>
              <w:pageBreakBefore w:val="0"/>
              <w:widowControl/>
              <w:kinsoku/>
              <w:wordWrap/>
              <w:overflowPunct/>
              <w:topLinePunct w:val="0"/>
              <w:autoSpaceDE/>
              <w:autoSpaceDN/>
              <w:bidi w:val="0"/>
              <w:adjustRightInd/>
              <w:snapToGrid/>
              <w:spacing w:line="240" w:lineRule="exact"/>
              <w:ind w:left="840" w:leftChars="400"/>
              <w:rPr>
                <w:rFonts w:hint="eastAsia" w:ascii="仿宋_GB2312" w:hAnsi="仿宋_GB2312" w:eastAsia="仿宋_GB2312" w:cs="仿宋_GB2312"/>
                <w:color w:val="auto"/>
                <w:kern w:val="2"/>
                <w:sz w:val="18"/>
                <w:szCs w:val="18"/>
                <w:lang w:val="en-US" w:eastAsia="zh-CN" w:bidi="ar-SA"/>
              </w:rPr>
            </w:pP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589"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2"/>
                <w:sz w:val="18"/>
                <w:szCs w:val="18"/>
                <w:highlight w:val="none"/>
                <w:lang w:val="en-US" w:eastAsia="zh-CN" w:bidi="ar-SA"/>
              </w:rPr>
              <w:t>县城管局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从事城市生活垃圾经营性清扫、收集、运输、处理服务审批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2"/>
                <w:sz w:val="18"/>
                <w:szCs w:val="18"/>
                <w:highlight w:val="none"/>
                <w:lang w:val="en-US" w:eastAsia="zh-CN" w:bidi="ar-SA"/>
              </w:rPr>
              <w:t>县城管局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《国务院对确需保留的行政审批项目设定行政许可的决定》</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567"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2"/>
                <w:sz w:val="18"/>
                <w:szCs w:val="18"/>
                <w:highlight w:val="none"/>
                <w:lang w:val="en-US" w:eastAsia="zh-CN" w:bidi="ar-SA"/>
              </w:rPr>
              <w:t>县城管局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城市建筑垃圾处置核准</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2"/>
                <w:sz w:val="18"/>
                <w:szCs w:val="18"/>
                <w:highlight w:val="none"/>
                <w:lang w:val="en-US" w:eastAsia="zh-CN" w:bidi="ar-SA"/>
              </w:rPr>
              <w:t>县城管局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《国务院对确需保留的行政审批项目设定行政许可的决定》</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577"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highlight w:val="none"/>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2"/>
                <w:sz w:val="18"/>
                <w:szCs w:val="18"/>
                <w:highlight w:val="none"/>
                <w:lang w:val="en-US" w:eastAsia="zh-CN" w:bidi="ar-SA"/>
              </w:rPr>
            </w:pPr>
            <w:r>
              <w:rPr>
                <w:rFonts w:hint="eastAsia" w:ascii="仿宋_GB2312" w:hAnsi="仿宋_GB2312" w:eastAsia="仿宋_GB2312" w:cs="仿宋_GB2312"/>
                <w:b w:val="0"/>
                <w:bCs/>
                <w:i w:val="0"/>
                <w:caps w:val="0"/>
                <w:color w:val="auto"/>
                <w:spacing w:val="0"/>
                <w:w w:val="100"/>
                <w:sz w:val="18"/>
                <w:szCs w:val="18"/>
                <w:lang w:val="en-US" w:eastAsia="zh-CN"/>
              </w:rPr>
              <w:t>县住房城乡建设局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highlight w:val="none"/>
                <w:lang w:val="en-US" w:eastAsia="zh-CN" w:bidi="ar-SA"/>
              </w:rPr>
            </w:pPr>
            <w:r>
              <w:rPr>
                <w:rFonts w:hint="eastAsia" w:ascii="仿宋_GB2312" w:hAnsi="仿宋_GB2312" w:eastAsia="仿宋_GB2312" w:cs="仿宋_GB2312"/>
                <w:b w:val="0"/>
                <w:bCs/>
                <w:i w:val="0"/>
                <w:caps w:val="0"/>
                <w:color w:val="auto"/>
                <w:spacing w:val="0"/>
                <w:w w:val="100"/>
                <w:kern w:val="0"/>
                <w:sz w:val="18"/>
                <w:szCs w:val="18"/>
                <w:highlight w:val="none"/>
                <w:lang w:val="en-US" w:eastAsia="zh-CN" w:bidi="ar"/>
              </w:rPr>
              <w:t>改变绿化规划、绿化用地的使用性质审批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highlight w:val="none"/>
                <w:lang w:val="en-US" w:eastAsia="zh-CN" w:bidi="ar-SA"/>
              </w:rPr>
            </w:pPr>
            <w:r>
              <w:rPr>
                <w:rFonts w:hint="eastAsia" w:ascii="仿宋_GB2312" w:hAnsi="仿宋_GB2312" w:eastAsia="仿宋_GB2312" w:cs="仿宋_GB2312"/>
                <w:b w:val="0"/>
                <w:bCs/>
                <w:i w:val="0"/>
                <w:caps w:val="0"/>
                <w:color w:val="auto"/>
                <w:spacing w:val="0"/>
                <w:w w:val="100"/>
                <w:sz w:val="18"/>
                <w:szCs w:val="18"/>
                <w:lang w:val="en-US" w:eastAsia="zh-CN"/>
              </w:rPr>
              <w:t>县住房城乡建设局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highlight w:val="none"/>
                <w:lang w:val="en-US" w:eastAsia="zh-CN" w:bidi="ar-SA"/>
              </w:rPr>
            </w:pPr>
            <w:r>
              <w:rPr>
                <w:rFonts w:hint="eastAsia" w:ascii="仿宋_GB2312" w:hAnsi="仿宋_GB2312" w:eastAsia="仿宋_GB2312" w:cs="仿宋_GB2312"/>
                <w:b w:val="0"/>
                <w:bCs/>
                <w:i w:val="0"/>
                <w:caps w:val="0"/>
                <w:color w:val="auto"/>
                <w:spacing w:val="0"/>
                <w:w w:val="100"/>
                <w:kern w:val="0"/>
                <w:sz w:val="18"/>
                <w:szCs w:val="18"/>
                <w:highlight w:val="none"/>
                <w:lang w:val="en-US" w:eastAsia="zh-CN" w:bidi="ar"/>
              </w:rPr>
              <w:t>《国务院对确需保留的行政审批项目设定行政许可的决定》</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567"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highlight w:val="none"/>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2"/>
                <w:sz w:val="18"/>
                <w:szCs w:val="18"/>
                <w:highlight w:val="none"/>
                <w:lang w:val="en-US" w:eastAsia="zh-CN" w:bidi="ar-SA"/>
              </w:rPr>
            </w:pPr>
            <w:r>
              <w:rPr>
                <w:rFonts w:hint="eastAsia" w:ascii="仿宋_GB2312" w:hAnsi="仿宋_GB2312" w:eastAsia="仿宋_GB2312" w:cs="仿宋_GB2312"/>
                <w:b w:val="0"/>
                <w:bCs/>
                <w:i w:val="0"/>
                <w:caps w:val="0"/>
                <w:color w:val="auto"/>
                <w:spacing w:val="0"/>
                <w:w w:val="100"/>
                <w:sz w:val="18"/>
                <w:szCs w:val="18"/>
                <w:lang w:val="en-US" w:eastAsia="zh-CN"/>
              </w:rPr>
              <w:t>县住房城乡建设局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highlight w:val="none"/>
                <w:lang w:val="en-US" w:eastAsia="zh-CN" w:bidi="ar-SA"/>
              </w:rPr>
            </w:pPr>
            <w:r>
              <w:rPr>
                <w:rFonts w:hint="eastAsia" w:ascii="仿宋_GB2312" w:hAnsi="仿宋_GB2312" w:eastAsia="仿宋_GB2312" w:cs="仿宋_GB2312"/>
                <w:b w:val="0"/>
                <w:bCs/>
                <w:i w:val="0"/>
                <w:caps w:val="0"/>
                <w:color w:val="auto"/>
                <w:spacing w:val="0"/>
                <w:w w:val="100"/>
                <w:kern w:val="0"/>
                <w:sz w:val="18"/>
                <w:szCs w:val="18"/>
                <w:highlight w:val="none"/>
                <w:lang w:val="en-US" w:eastAsia="zh-CN" w:bidi="ar"/>
              </w:rPr>
              <w:t>工程建设涉及城市绿地、树木审批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highlight w:val="none"/>
                <w:lang w:val="en-US" w:eastAsia="zh-CN" w:bidi="ar-SA"/>
              </w:rPr>
            </w:pPr>
            <w:r>
              <w:rPr>
                <w:rFonts w:hint="eastAsia" w:ascii="仿宋_GB2312" w:hAnsi="仿宋_GB2312" w:eastAsia="仿宋_GB2312" w:cs="仿宋_GB2312"/>
                <w:b w:val="0"/>
                <w:bCs/>
                <w:i w:val="0"/>
                <w:caps w:val="0"/>
                <w:color w:val="auto"/>
                <w:spacing w:val="0"/>
                <w:w w:val="100"/>
                <w:sz w:val="18"/>
                <w:szCs w:val="18"/>
                <w:lang w:val="en-US" w:eastAsia="zh-CN"/>
              </w:rPr>
              <w:t>县住房城乡建设局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highlight w:val="none"/>
                <w:lang w:val="en-US" w:eastAsia="zh-CN" w:bidi="ar-SA"/>
              </w:rPr>
            </w:pPr>
            <w:r>
              <w:rPr>
                <w:rFonts w:hint="eastAsia" w:ascii="仿宋_GB2312" w:hAnsi="仿宋_GB2312" w:eastAsia="仿宋_GB2312" w:cs="仿宋_GB2312"/>
                <w:b w:val="0"/>
                <w:bCs/>
                <w:i w:val="0"/>
                <w:caps w:val="0"/>
                <w:color w:val="auto"/>
                <w:spacing w:val="0"/>
                <w:w w:val="100"/>
                <w:kern w:val="0"/>
                <w:sz w:val="18"/>
                <w:szCs w:val="18"/>
                <w:highlight w:val="none"/>
                <w:lang w:val="en-US" w:eastAsia="zh-CN" w:bidi="ar"/>
              </w:rPr>
              <w:t>《城市绿化条例》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636"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2"/>
                <w:sz w:val="18"/>
                <w:szCs w:val="18"/>
                <w:highlight w:val="none"/>
                <w:lang w:val="en-US" w:eastAsia="zh-CN" w:bidi="ar-SA"/>
              </w:rPr>
              <w:t>县城管局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设置大型户外广告及在城市建筑物、设施上悬挂、张贴宣传品审批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2"/>
                <w:sz w:val="18"/>
                <w:szCs w:val="18"/>
                <w:highlight w:val="none"/>
                <w:lang w:val="en-US" w:eastAsia="zh-CN" w:bidi="ar-SA"/>
              </w:rPr>
              <w:t>县城管局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《城市市容和环境卫生管理条例》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59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2"/>
                <w:sz w:val="18"/>
                <w:szCs w:val="18"/>
                <w:highlight w:val="none"/>
                <w:lang w:val="en-US" w:eastAsia="zh-CN" w:bidi="ar-SA"/>
              </w:rPr>
              <w:t>县城管局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临时性建筑物搭建、堆放物料、占道施工审批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2"/>
                <w:sz w:val="18"/>
                <w:szCs w:val="18"/>
                <w:highlight w:val="none"/>
                <w:lang w:val="en-US" w:eastAsia="zh-CN" w:bidi="ar-SA"/>
              </w:rPr>
              <w:t>县城管局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《城市市容和环境卫生管理条例》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854"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县自然资源局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林草种子生产经营许可证核发</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县自然资源局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《中华人民共和国种子法》</w:t>
            </w:r>
          </w:p>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i w:val="0"/>
                <w:iCs w:val="0"/>
                <w:color w:val="auto"/>
                <w:kern w:val="0"/>
                <w:sz w:val="18"/>
                <w:szCs w:val="18"/>
                <w:u w:val="none"/>
                <w:lang w:val="en-US" w:eastAsia="zh-CN" w:bidi="ar"/>
              </w:rPr>
              <w:t>《河南省人民政府办公厅关于进一步深化县域放权赋能改革的意见》（豫政办〔2022〕99号）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r>
              <w:rPr>
                <w:sz w:val="32"/>
              </w:rPr>
              <mc:AlternateContent>
                <mc:Choice Requires="wps">
                  <w:drawing>
                    <wp:anchor distT="0" distB="0" distL="114300" distR="114300" simplePos="0" relativeHeight="251687936" behindDoc="0" locked="0" layoutInCell="1" allowOverlap="1">
                      <wp:simplePos x="0" y="0"/>
                      <wp:positionH relativeFrom="column">
                        <wp:posOffset>-396875</wp:posOffset>
                      </wp:positionH>
                      <wp:positionV relativeFrom="paragraph">
                        <wp:posOffset>353695</wp:posOffset>
                      </wp:positionV>
                      <wp:extent cx="381000" cy="657860"/>
                      <wp:effectExtent l="4445" t="4445" r="14605" b="23495"/>
                      <wp:wrapNone/>
                      <wp:docPr id="47" name="文本框 47"/>
                      <wp:cNvGraphicFramePr/>
                      <a:graphic xmlns:a="http://schemas.openxmlformats.org/drawingml/2006/main">
                        <a:graphicData uri="http://schemas.microsoft.com/office/word/2010/wordprocessingShape">
                          <wps:wsp>
                            <wps:cNvSpPr txBox="1"/>
                            <wps:spPr>
                              <a:xfrm>
                                <a:off x="0" y="0"/>
                                <a:ext cx="381000" cy="65786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lang w:val="en-US" w:eastAsia="zh-CN"/>
                                    </w:rPr>
                                    <w:t>35</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end"/>
                                  </w:r>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25pt;margin-top:27.85pt;height:51.8pt;width:30pt;z-index:251687936;mso-width-relative:page;mso-height-relative:page;" fillcolor="#FFFFFF [3201]" filled="t" stroked="t" coordsize="21600,21600" o:gfxdata="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GclE7jVAAAACQEAAA8AAAAAAAAAAQAgAAAAIgAAAGRycy9k&#10;b3ducmV2LnhtbFBLAQIUABQAAAAIAIdO4kBVAdbOPgIAAG0EAAAOAAAAAAAAAAEAIAAAACQBAABk&#10;cnMvZTJvRG9jLnhtbFBLBQYAAAAABgAGAFkBAADUBQAAAAA=&#10;">
                      <v:fill on="t" focussize="0,0"/>
                      <v:stroke weight="0.5pt" color="#FFFFFF [3212]" joinstyle="round"/>
                      <v:imagedata o:title=""/>
                      <o:lock v:ext="edit" aspectratio="f"/>
                      <v:textbox style="layout-flow:vertical-ideographic;">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lang w:val="en-US" w:eastAsia="zh-CN"/>
                              </w:rPr>
                              <w:t>35</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end"/>
                            </w:r>
                          </w:p>
                          <w:p/>
                        </w:txbxContent>
                      </v:textbox>
                    </v:shape>
                  </w:pict>
                </mc:Fallback>
              </mc:AlternateContent>
            </w: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县自然资源局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林草植物检疫证书核发</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县自然资源局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《植物检疫条例》</w:t>
            </w:r>
          </w:p>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i w:val="0"/>
                <w:iCs w:val="0"/>
                <w:color w:val="auto"/>
                <w:kern w:val="0"/>
                <w:sz w:val="18"/>
                <w:szCs w:val="18"/>
                <w:u w:val="none"/>
                <w:lang w:val="en-US" w:eastAsia="zh-CN" w:bidi="ar"/>
              </w:rPr>
              <w:t>《河南省人民政府办公厅关于进一步深化县域放权赋能改革的意见》（豫政办〔2022〕99号）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792"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县自然资源局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建设项目使用林地及在森林和野生动物类型国家级自然保护区建设审批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县自然资源局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《中华人民共和国森林法》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《中华人民共和国森林法实施条例》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《森林和野生动物类型自然保护区管理办法》</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739"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r>
              <w:rPr>
                <w:sz w:val="32"/>
              </w:rPr>
              <mc:AlternateContent>
                <mc:Choice Requires="wps">
                  <w:drawing>
                    <wp:anchor distT="0" distB="0" distL="114300" distR="114300" simplePos="0" relativeHeight="251689984" behindDoc="0" locked="0" layoutInCell="1" allowOverlap="1">
                      <wp:simplePos x="0" y="0"/>
                      <wp:positionH relativeFrom="column">
                        <wp:posOffset>-390525</wp:posOffset>
                      </wp:positionH>
                      <wp:positionV relativeFrom="paragraph">
                        <wp:posOffset>-26670</wp:posOffset>
                      </wp:positionV>
                      <wp:extent cx="381000" cy="657860"/>
                      <wp:effectExtent l="4445" t="4445" r="14605" b="23495"/>
                      <wp:wrapNone/>
                      <wp:docPr id="48" name="文本框 48"/>
                      <wp:cNvGraphicFramePr/>
                      <a:graphic xmlns:a="http://schemas.openxmlformats.org/drawingml/2006/main">
                        <a:graphicData uri="http://schemas.microsoft.com/office/word/2010/wordprocessingShape">
                          <wps:wsp>
                            <wps:cNvSpPr txBox="1"/>
                            <wps:spPr>
                              <a:xfrm>
                                <a:off x="0" y="0"/>
                                <a:ext cx="381000" cy="65786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lang w:val="en-US" w:eastAsia="zh-CN"/>
                                    </w:rPr>
                                    <w:t>36</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end"/>
                                  </w:r>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75pt;margin-top:-2.1pt;height:51.8pt;width:30pt;z-index:251689984;mso-width-relative:page;mso-height-relative:page;" fillcolor="#FFFFFF [3201]" filled="t" stroked="t" coordsize="21600,21600" o:gfxdata="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dyhR91AAAAAgBAAAPAAAAAAAAAAEAIAAAACIAAABkcnMvZG93&#10;bnJldi54bWxQSwECFAAUAAAACACHTuJAfbraGT0CAABtBAAADgAAAAAAAAABACAAAAAjAQAAZHJz&#10;L2Uyb0RvYy54bWxQSwUGAAAAAAYABgBZAQAA0gUAAAAA&#10;">
                      <v:fill on="t" focussize="0,0"/>
                      <v:stroke weight="0.5pt" color="#FFFFFF [3212]" joinstyle="round"/>
                      <v:imagedata o:title=""/>
                      <o:lock v:ext="edit" aspectratio="f"/>
                      <v:textbox style="layout-flow:vertical-ideographic;">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lang w:val="en-US" w:eastAsia="zh-CN"/>
                              </w:rPr>
                              <w:t>36</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end"/>
                            </w:r>
                          </w:p>
                          <w:p/>
                        </w:txbxContent>
                      </v:textbox>
                    </v:shape>
                  </w:pict>
                </mc:Fallback>
              </mc:AlternateContent>
            </w: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县自然资源局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建设项目使用草原审批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县自然资源局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《中华人民共和国草原法》</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县自然资源局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林木采伐许可证核发</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县自然资源局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《中华人民共和国森林法》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《中华人民共和国森林法实施条例》</w:t>
            </w:r>
          </w:p>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i w:val="0"/>
                <w:iCs w:val="0"/>
                <w:color w:val="auto"/>
                <w:kern w:val="0"/>
                <w:sz w:val="18"/>
                <w:szCs w:val="18"/>
                <w:u w:val="none"/>
                <w:lang w:val="en-US" w:eastAsia="zh-CN" w:bidi="ar"/>
              </w:rPr>
              <w:t>《中共河南省委 河南省人民政府印发〈关于推进新发展格局下河南县域经济高质量发展的若干意见（试行）〉的通知》（豫发〔2021〕23号）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567"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县自然资源局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从事营利性治沙活动许可</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县自然资源局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《中华人民共和国防沙治沙法》</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县自然资源局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在风景名胜区内从事建设、设置广告、举办大型游乐活动以及其他影响生态和景观活动许可</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风景名胜区管理机构</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left"/>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《风景名胜区条例》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left"/>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589"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县自然资源局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left"/>
              <w:textAlignment w:val="baseline"/>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进入自然保护区从事有关活动审批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自然保护区管理机构</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《中华人民共和国自然保护区条例》</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《森林和野生动物类型自然保护区管理办法》</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left"/>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627"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县自然资源局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猎捕陆生野生动物审批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县自然资源局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《中华人民共和国野生动物保护法》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《中华人民共和国陆生野生动物保护实施条例》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552"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县自然资源局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森林草原防火期内在森林草原防火区野外用火审批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县政府（由县自然资源局承办）</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《森林防火条例》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《草原防火条例》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564"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县自然资源局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森林草原防火期内在森林草原防火区爆破、勘察和施工等活动审批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县自然资源局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《森林防火条例》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《草原防火条例》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539"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县自然资源局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进入森林高火险区、草原防火管制区审批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县政府（由县自然资源局承办）</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《森林防火条例》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《草原防火条例》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县自然资源局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工商企业等社会资本通过流转取得林地经营权审批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县政府（由县自然资源局承办）</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《中华人民共和国农村土地承包法》</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县文化广电体育旅游局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建设工程文物保护许可</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县政府（由县文化广电体育旅游局承办，征得市文物局同意）</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《中华人民共和国文物保护法》</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567"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县文化广电体育旅游局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文物保护单位原址保护措施审批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县文化广电体育旅游局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《中华人民共和国文物保护法》</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县文化广电体育旅游局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核定为文物保护单位的属于国家所有的纪念建筑物或者古建筑改变用途审批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县政府（由县文化广电体育旅游局承办，征得市文物局同意）</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《中华人民共和国文物保护法》</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567"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县文化广电体育旅游局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不可移动文物修缮审批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县文化广电体育旅游局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《中华人民共和国文物保护法》</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县文化广电体育旅游局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非国有文物收藏单位和其他单位借用国有馆藏文物审批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县文化广电体育旅游局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《中华人民共和国文物保护法》</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县文化广电体育旅游局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博物馆处理不够入藏标准、无保存价值的文物或标本审批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县文化广电体育旅游局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《国务院对确需保留的行政审批项目设定行政许可的决定》</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567" w:hRule="atLeast"/>
          <w:jc w:val="center"/>
        </w:trPr>
        <w:tc>
          <w:tcPr>
            <w:tcW w:w="14007" w:type="dxa"/>
            <w:gridSpan w:val="6"/>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Lines w:val="0"/>
              <w:widowControl/>
              <w:suppressLineNumbers w:val="0"/>
              <w:snapToGrid/>
              <w:spacing w:before="0" w:beforeAutospacing="0" w:after="0" w:afterAutospacing="0" w:line="360" w:lineRule="exact"/>
              <w:jc w:val="center"/>
              <w:textAlignment w:val="center"/>
              <w:rPr>
                <w:rFonts w:hint="eastAsia" w:ascii="仿宋" w:hAnsi="仿宋" w:eastAsia="仿宋" w:cs="仿宋"/>
                <w:b w:val="0"/>
                <w:bCs/>
                <w:i w:val="0"/>
                <w:caps w:val="0"/>
                <w:color w:val="auto"/>
                <w:spacing w:val="0"/>
                <w:w w:val="100"/>
                <w:kern w:val="0"/>
                <w:sz w:val="24"/>
                <w:szCs w:val="24"/>
                <w:lang w:val="en-US" w:eastAsia="zh-CN" w:bidi="ar"/>
              </w:rPr>
            </w:pPr>
            <w:r>
              <w:rPr>
                <w:rFonts w:hint="eastAsia" w:ascii="黑体" w:hAnsi="黑体" w:eastAsia="黑体" w:cs="黑体"/>
                <w:b w:val="0"/>
                <w:bCs/>
                <w:i w:val="0"/>
                <w:caps w:val="0"/>
                <w:color w:val="auto"/>
                <w:spacing w:val="0"/>
                <w:w w:val="100"/>
                <w:kern w:val="0"/>
                <w:sz w:val="24"/>
                <w:szCs w:val="24"/>
                <w:lang w:val="en-US" w:eastAsia="zh-CN" w:bidi="ar"/>
              </w:rPr>
              <w:t>第二部分：中央层面设定中央、省驻内单位实施的行政许可事项（共8项）</w:t>
            </w:r>
          </w:p>
        </w:tc>
      </w:tr>
      <w:tr>
        <w:tblPrEx>
          <w:shd w:val="clear" w:color="auto" w:fill="auto"/>
          <w:tblLayout w:type="fixed"/>
          <w:tblCellMar>
            <w:top w:w="0" w:type="dxa"/>
            <w:left w:w="0" w:type="dxa"/>
            <w:bottom w:w="0" w:type="dxa"/>
            <w:right w:w="0" w:type="dxa"/>
          </w:tblCellMar>
        </w:tblPrEx>
        <w:trPr>
          <w:trHeight w:val="567"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Lines w:val="0"/>
              <w:widowControl/>
              <w:suppressLineNumbers w:val="0"/>
              <w:snapToGrid/>
              <w:spacing w:before="0" w:beforeAutospacing="0" w:after="0" w:afterAutospacing="0" w:line="360" w:lineRule="exact"/>
              <w:jc w:val="center"/>
              <w:textAlignment w:val="center"/>
              <w:rPr>
                <w:rFonts w:hint="eastAsia" w:ascii="黑体" w:hAnsi="黑体" w:eastAsia="黑体" w:cs="黑体"/>
                <w:b w:val="0"/>
                <w:bCs/>
                <w:i w:val="0"/>
                <w:caps w:val="0"/>
                <w:color w:val="auto"/>
                <w:spacing w:val="0"/>
                <w:w w:val="100"/>
                <w:kern w:val="2"/>
                <w:sz w:val="24"/>
                <w:szCs w:val="24"/>
                <w:lang w:val="en-US" w:eastAsia="zh-CN" w:bidi="ar-SA"/>
              </w:rPr>
            </w:pPr>
            <w:r>
              <w:rPr>
                <w:rFonts w:hint="eastAsia" w:ascii="黑体" w:hAnsi="黑体" w:eastAsia="黑体" w:cs="黑体"/>
                <w:b w:val="0"/>
                <w:bCs/>
                <w:i w:val="0"/>
                <w:caps w:val="0"/>
                <w:color w:val="auto"/>
                <w:spacing w:val="0"/>
                <w:w w:val="100"/>
                <w:sz w:val="24"/>
                <w:szCs w:val="24"/>
                <w:lang w:eastAsia="zh-CN"/>
              </w:rPr>
              <w:t>序号</w:t>
            </w: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Lines w:val="0"/>
              <w:widowControl/>
              <w:suppressLineNumbers w:val="0"/>
              <w:snapToGrid/>
              <w:spacing w:before="0" w:beforeAutospacing="0" w:after="0" w:afterAutospacing="0" w:line="360" w:lineRule="exact"/>
              <w:jc w:val="center"/>
              <w:textAlignment w:val="center"/>
              <w:rPr>
                <w:rFonts w:hint="eastAsia" w:ascii="黑体" w:hAnsi="黑体" w:eastAsia="黑体" w:cs="黑体"/>
                <w:b w:val="0"/>
                <w:bCs/>
                <w:i w:val="0"/>
                <w:caps w:val="0"/>
                <w:color w:val="auto"/>
                <w:spacing w:val="0"/>
                <w:w w:val="100"/>
                <w:kern w:val="2"/>
                <w:sz w:val="24"/>
                <w:szCs w:val="24"/>
                <w:lang w:val="en-US" w:eastAsia="zh-CN" w:bidi="ar-SA"/>
              </w:rPr>
            </w:pPr>
            <w:r>
              <w:rPr>
                <w:rFonts w:hint="eastAsia" w:ascii="黑体" w:hAnsi="黑体" w:eastAsia="黑体" w:cs="黑体"/>
                <w:b w:val="0"/>
                <w:bCs/>
                <w:i w:val="0"/>
                <w:caps w:val="0"/>
                <w:color w:val="auto"/>
                <w:spacing w:val="0"/>
                <w:w w:val="100"/>
                <w:kern w:val="0"/>
                <w:sz w:val="24"/>
                <w:szCs w:val="24"/>
                <w:lang w:val="en-US" w:eastAsia="zh-CN" w:bidi="ar"/>
              </w:rPr>
              <w:t>县级主管部门</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Lines w:val="0"/>
              <w:widowControl/>
              <w:suppressLineNumbers w:val="0"/>
              <w:snapToGrid/>
              <w:spacing w:before="0" w:beforeAutospacing="0" w:after="0" w:afterAutospacing="0" w:line="360" w:lineRule="exact"/>
              <w:jc w:val="center"/>
              <w:textAlignment w:val="center"/>
              <w:rPr>
                <w:rFonts w:hint="eastAsia" w:ascii="黑体" w:hAnsi="黑体" w:eastAsia="黑体" w:cs="黑体"/>
                <w:b w:val="0"/>
                <w:bCs/>
                <w:i w:val="0"/>
                <w:caps w:val="0"/>
                <w:color w:val="auto"/>
                <w:spacing w:val="0"/>
                <w:w w:val="100"/>
                <w:kern w:val="2"/>
                <w:sz w:val="24"/>
                <w:szCs w:val="24"/>
                <w:lang w:val="en-US" w:eastAsia="zh-CN" w:bidi="ar-SA"/>
              </w:rPr>
            </w:pPr>
            <w:r>
              <w:rPr>
                <w:rFonts w:hint="eastAsia" w:ascii="黑体" w:hAnsi="黑体" w:eastAsia="黑体" w:cs="黑体"/>
                <w:b w:val="0"/>
                <w:bCs/>
                <w:i w:val="0"/>
                <w:caps w:val="0"/>
                <w:color w:val="auto"/>
                <w:spacing w:val="0"/>
                <w:w w:val="100"/>
                <w:kern w:val="0"/>
                <w:sz w:val="24"/>
                <w:szCs w:val="24"/>
                <w:lang w:val="en-US" w:eastAsia="zh-CN" w:bidi="ar"/>
              </w:rPr>
              <w:t>事项名称</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Lines w:val="0"/>
              <w:widowControl/>
              <w:suppressLineNumbers w:val="0"/>
              <w:snapToGrid/>
              <w:spacing w:before="0" w:beforeAutospacing="0" w:after="0" w:afterAutospacing="0" w:line="360" w:lineRule="exact"/>
              <w:jc w:val="center"/>
              <w:textAlignment w:val="center"/>
              <w:rPr>
                <w:rFonts w:hint="eastAsia" w:ascii="黑体" w:hAnsi="黑体" w:eastAsia="黑体" w:cs="黑体"/>
                <w:b w:val="0"/>
                <w:bCs/>
                <w:i w:val="0"/>
                <w:caps w:val="0"/>
                <w:color w:val="auto"/>
                <w:spacing w:val="0"/>
                <w:w w:val="100"/>
                <w:kern w:val="2"/>
                <w:sz w:val="24"/>
                <w:szCs w:val="24"/>
                <w:lang w:val="en-US" w:eastAsia="zh-CN" w:bidi="ar-SA"/>
              </w:rPr>
            </w:pPr>
            <w:r>
              <w:rPr>
                <w:rFonts w:hint="eastAsia" w:ascii="黑体" w:hAnsi="黑体" w:eastAsia="黑体" w:cs="黑体"/>
                <w:b w:val="0"/>
                <w:bCs/>
                <w:i w:val="0"/>
                <w:caps w:val="0"/>
                <w:color w:val="auto"/>
                <w:spacing w:val="0"/>
                <w:w w:val="100"/>
                <w:kern w:val="0"/>
                <w:sz w:val="24"/>
                <w:szCs w:val="24"/>
                <w:lang w:val="en-US" w:eastAsia="zh-CN" w:bidi="ar"/>
              </w:rPr>
              <w:t>实施机关</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Lines w:val="0"/>
              <w:widowControl/>
              <w:suppressLineNumbers w:val="0"/>
              <w:snapToGrid/>
              <w:spacing w:before="0" w:beforeAutospacing="0" w:after="0" w:afterAutospacing="0" w:line="360" w:lineRule="exact"/>
              <w:jc w:val="center"/>
              <w:textAlignment w:val="center"/>
              <w:rPr>
                <w:rFonts w:hint="eastAsia" w:ascii="黑体" w:hAnsi="黑体" w:eastAsia="黑体" w:cs="黑体"/>
                <w:b w:val="0"/>
                <w:bCs/>
                <w:i w:val="0"/>
                <w:caps w:val="0"/>
                <w:color w:val="auto"/>
                <w:spacing w:val="0"/>
                <w:w w:val="100"/>
                <w:kern w:val="2"/>
                <w:sz w:val="24"/>
                <w:szCs w:val="24"/>
                <w:lang w:val="en-US" w:eastAsia="zh-CN" w:bidi="ar-SA"/>
              </w:rPr>
            </w:pPr>
            <w:r>
              <w:rPr>
                <w:rFonts w:hint="eastAsia" w:ascii="黑体" w:hAnsi="黑体" w:eastAsia="黑体" w:cs="黑体"/>
                <w:b w:val="0"/>
                <w:bCs/>
                <w:i w:val="0"/>
                <w:caps w:val="0"/>
                <w:color w:val="auto"/>
                <w:spacing w:val="0"/>
                <w:w w:val="100"/>
                <w:kern w:val="0"/>
                <w:sz w:val="24"/>
                <w:szCs w:val="24"/>
                <w:lang w:val="en-US" w:eastAsia="zh-CN" w:bidi="ar"/>
              </w:rPr>
              <w:t>设定和实施依据</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Lines w:val="0"/>
              <w:widowControl/>
              <w:suppressLineNumbers w:val="0"/>
              <w:tabs>
                <w:tab w:val="left" w:pos="396"/>
              </w:tabs>
              <w:snapToGrid/>
              <w:spacing w:before="0" w:beforeAutospacing="0" w:after="0" w:afterAutospacing="0" w:line="360" w:lineRule="exact"/>
              <w:jc w:val="center"/>
              <w:textAlignment w:val="center"/>
              <w:rPr>
                <w:rStyle w:val="7"/>
                <w:rFonts w:hint="eastAsia" w:ascii="黑体" w:hAnsi="黑体" w:eastAsia="黑体" w:cs="黑体"/>
                <w:b w:val="0"/>
                <w:bCs/>
                <w:i w:val="0"/>
                <w:caps w:val="0"/>
                <w:color w:val="auto"/>
                <w:spacing w:val="0"/>
                <w:w w:val="100"/>
                <w:sz w:val="24"/>
                <w:szCs w:val="24"/>
                <w:lang w:val="en-US" w:eastAsia="zh-CN" w:bidi="ar"/>
              </w:rPr>
            </w:pPr>
            <w:r>
              <w:rPr>
                <w:rFonts w:hint="eastAsia" w:ascii="黑体" w:hAnsi="黑体" w:eastAsia="黑体" w:cs="黑体"/>
                <w:b w:val="0"/>
                <w:bCs/>
                <w:i w:val="0"/>
                <w:caps w:val="0"/>
                <w:color w:val="auto"/>
                <w:spacing w:val="0"/>
                <w:w w:val="100"/>
                <w:kern w:val="0"/>
                <w:sz w:val="24"/>
                <w:szCs w:val="24"/>
                <w:lang w:val="en-US" w:eastAsia="zh-CN" w:bidi="ar"/>
              </w:rPr>
              <w:t>备注</w:t>
            </w:r>
          </w:p>
        </w:tc>
      </w:tr>
      <w:tr>
        <w:tblPrEx>
          <w:tblLayout w:type="fixed"/>
          <w:tblCellMar>
            <w:top w:w="0" w:type="dxa"/>
            <w:left w:w="0" w:type="dxa"/>
            <w:bottom w:w="0" w:type="dxa"/>
            <w:right w:w="0" w:type="dxa"/>
          </w:tblCellMar>
        </w:tblPrEx>
        <w:trPr>
          <w:trHeight w:val="68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县消防救援大队</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公众聚集场所投入使用、营业前消防安全检查</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县消防救援大队</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《中华人民共和国消防法》</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Style w:val="7"/>
                <w:rFonts w:hint="eastAsia" w:ascii="仿宋_GB2312" w:hAnsi="仿宋_GB2312" w:eastAsia="仿宋_GB2312" w:cs="仿宋_GB2312"/>
                <w:b w:val="0"/>
                <w:bCs/>
                <w:i w:val="0"/>
                <w:caps w:val="0"/>
                <w:color w:val="auto"/>
                <w:spacing w:val="0"/>
                <w:w w:val="100"/>
                <w:sz w:val="18"/>
                <w:szCs w:val="18"/>
                <w:lang w:val="en-US" w:eastAsia="zh-CN" w:bidi="ar"/>
              </w:rPr>
            </w:pPr>
          </w:p>
        </w:tc>
      </w:tr>
      <w:tr>
        <w:tblPrEx>
          <w:tblLayout w:type="fixed"/>
          <w:tblCellMar>
            <w:top w:w="0" w:type="dxa"/>
            <w:left w:w="0" w:type="dxa"/>
            <w:bottom w:w="0" w:type="dxa"/>
            <w:right w:w="0" w:type="dxa"/>
          </w:tblCellMar>
        </w:tblPrEx>
        <w:trPr>
          <w:trHeight w:val="68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lang w:val="en-US" w:eastAsia="zh-CN"/>
              </w:rPr>
            </w:pPr>
            <w:r>
              <w:rPr>
                <w:rFonts w:hint="eastAsia" w:ascii="仿宋_GB2312" w:hAnsi="仿宋_GB2312" w:eastAsia="仿宋_GB2312" w:cs="仿宋_GB2312"/>
                <w:b w:val="0"/>
                <w:bCs/>
                <w:i w:val="0"/>
                <w:caps w:val="0"/>
                <w:color w:val="auto"/>
                <w:spacing w:val="0"/>
                <w:w w:val="100"/>
                <w:sz w:val="18"/>
                <w:szCs w:val="18"/>
                <w:lang w:eastAsia="zh-CN"/>
              </w:rPr>
              <w:t>人民银行</w:t>
            </w:r>
            <w:r>
              <w:rPr>
                <w:rFonts w:hint="eastAsia" w:ascii="仿宋_GB2312" w:hAnsi="仿宋_GB2312" w:eastAsia="仿宋_GB2312" w:cs="仿宋_GB2312"/>
                <w:b w:val="0"/>
                <w:bCs/>
                <w:i w:val="0"/>
                <w:caps w:val="0"/>
                <w:color w:val="auto"/>
                <w:spacing w:val="0"/>
                <w:w w:val="100"/>
                <w:sz w:val="18"/>
                <w:szCs w:val="18"/>
                <w:lang w:val="en-US" w:eastAsia="zh-CN"/>
              </w:rPr>
              <w:t>内黄县支行</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银行账户开户许可</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lang w:val="en-US"/>
              </w:rPr>
            </w:pPr>
            <w:r>
              <w:rPr>
                <w:rFonts w:hint="eastAsia" w:ascii="仿宋_GB2312" w:hAnsi="仿宋_GB2312" w:eastAsia="仿宋_GB2312" w:cs="仿宋_GB2312"/>
                <w:b w:val="0"/>
                <w:bCs/>
                <w:i w:val="0"/>
                <w:caps w:val="0"/>
                <w:color w:val="auto"/>
                <w:spacing w:val="0"/>
                <w:w w:val="100"/>
                <w:sz w:val="18"/>
                <w:szCs w:val="18"/>
                <w:lang w:eastAsia="zh-CN"/>
              </w:rPr>
              <w:t>人民银行</w:t>
            </w:r>
            <w:r>
              <w:rPr>
                <w:rFonts w:hint="eastAsia" w:ascii="仿宋_GB2312" w:hAnsi="仿宋_GB2312" w:eastAsia="仿宋_GB2312" w:cs="仿宋_GB2312"/>
                <w:b w:val="0"/>
                <w:bCs/>
                <w:i w:val="0"/>
                <w:caps w:val="0"/>
                <w:color w:val="auto"/>
                <w:spacing w:val="0"/>
                <w:w w:val="100"/>
                <w:sz w:val="18"/>
                <w:szCs w:val="18"/>
                <w:lang w:val="en-US" w:eastAsia="zh-CN"/>
              </w:rPr>
              <w:t>内黄县支行</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《国务院对确需保留的行政审批项目设定行政许可的决定》</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Style w:val="7"/>
                <w:rFonts w:hint="eastAsia" w:ascii="仿宋_GB2312" w:hAnsi="仿宋_GB2312" w:eastAsia="仿宋_GB2312" w:cs="仿宋_GB2312"/>
                <w:b w:val="0"/>
                <w:bCs/>
                <w:i w:val="0"/>
                <w:caps w:val="0"/>
                <w:color w:val="auto"/>
                <w:spacing w:val="0"/>
                <w:w w:val="100"/>
                <w:sz w:val="18"/>
                <w:szCs w:val="18"/>
                <w:lang w:val="en-US" w:eastAsia="zh-CN" w:bidi="ar"/>
              </w:rPr>
            </w:pPr>
          </w:p>
        </w:tc>
      </w:tr>
      <w:tr>
        <w:tblPrEx>
          <w:tblLayout w:type="fixed"/>
          <w:tblCellMar>
            <w:top w:w="0" w:type="dxa"/>
            <w:left w:w="0" w:type="dxa"/>
            <w:bottom w:w="0" w:type="dxa"/>
            <w:right w:w="0" w:type="dxa"/>
          </w:tblCellMar>
        </w:tblPrEx>
        <w:trPr>
          <w:trHeight w:val="68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eastAsia="zh-CN"/>
              </w:rPr>
              <w:t>人民银行</w:t>
            </w:r>
            <w:r>
              <w:rPr>
                <w:rFonts w:hint="eastAsia" w:ascii="仿宋_GB2312" w:hAnsi="仿宋_GB2312" w:eastAsia="仿宋_GB2312" w:cs="仿宋_GB2312"/>
                <w:b w:val="0"/>
                <w:bCs/>
                <w:i w:val="0"/>
                <w:caps w:val="0"/>
                <w:color w:val="auto"/>
                <w:spacing w:val="0"/>
                <w:w w:val="100"/>
                <w:sz w:val="18"/>
                <w:szCs w:val="18"/>
                <w:lang w:val="en-US" w:eastAsia="zh-CN"/>
              </w:rPr>
              <w:t>内黄县支行</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国库集中收付代理银行资格认定</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eastAsia="zh-CN"/>
              </w:rPr>
              <w:t>人民银行</w:t>
            </w:r>
            <w:r>
              <w:rPr>
                <w:rFonts w:hint="eastAsia" w:ascii="仿宋_GB2312" w:hAnsi="仿宋_GB2312" w:eastAsia="仿宋_GB2312" w:cs="仿宋_GB2312"/>
                <w:b w:val="0"/>
                <w:bCs/>
                <w:i w:val="0"/>
                <w:caps w:val="0"/>
                <w:color w:val="auto"/>
                <w:spacing w:val="0"/>
                <w:w w:val="100"/>
                <w:sz w:val="18"/>
                <w:szCs w:val="18"/>
                <w:lang w:val="en-US" w:eastAsia="zh-CN"/>
              </w:rPr>
              <w:t>内黄县支行</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《国务院对确需保留的行政审批项目设定行政许可的决定》</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Style w:val="7"/>
                <w:rFonts w:hint="eastAsia" w:ascii="仿宋_GB2312" w:hAnsi="仿宋_GB2312" w:eastAsia="仿宋_GB2312" w:cs="仿宋_GB2312"/>
                <w:b w:val="0"/>
                <w:bCs/>
                <w:i w:val="0"/>
                <w:caps w:val="0"/>
                <w:color w:val="auto"/>
                <w:spacing w:val="0"/>
                <w:w w:val="10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68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lang w:eastAsia="zh-CN"/>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县税务局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增值税防伪税控系统最高开票限额审批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lang w:val="en-US"/>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县税务局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《国务院对确需保留的行政审批项目设定行政许可的决定》</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kern w:val="2"/>
                <w:sz w:val="18"/>
                <w:szCs w:val="18"/>
                <w:lang w:val="en-US" w:eastAsia="zh-CN" w:bidi="ar-SA"/>
              </w:rPr>
            </w:pPr>
            <w:r>
              <w:rPr>
                <w:sz w:val="32"/>
              </w:rPr>
              <mc:AlternateContent>
                <mc:Choice Requires="wps">
                  <w:drawing>
                    <wp:anchor distT="0" distB="0" distL="114300" distR="114300" simplePos="0" relativeHeight="251688960" behindDoc="0" locked="0" layoutInCell="1" allowOverlap="1">
                      <wp:simplePos x="0" y="0"/>
                      <wp:positionH relativeFrom="column">
                        <wp:posOffset>-390525</wp:posOffset>
                      </wp:positionH>
                      <wp:positionV relativeFrom="paragraph">
                        <wp:posOffset>405130</wp:posOffset>
                      </wp:positionV>
                      <wp:extent cx="381000" cy="657860"/>
                      <wp:effectExtent l="4445" t="4445" r="14605" b="23495"/>
                      <wp:wrapNone/>
                      <wp:docPr id="49" name="文本框 49"/>
                      <wp:cNvGraphicFramePr/>
                      <a:graphic xmlns:a="http://schemas.openxmlformats.org/drawingml/2006/main">
                        <a:graphicData uri="http://schemas.microsoft.com/office/word/2010/wordprocessingShape">
                          <wps:wsp>
                            <wps:cNvSpPr txBox="1"/>
                            <wps:spPr>
                              <a:xfrm>
                                <a:off x="0" y="0"/>
                                <a:ext cx="381000" cy="65786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lang w:val="en-US" w:eastAsia="zh-CN"/>
                                    </w:rPr>
                                    <w:t>37</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end"/>
                                  </w:r>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75pt;margin-top:31.9pt;height:51.8pt;width:30pt;z-index:251688960;mso-width-relative:page;mso-height-relative:page;" fillcolor="#FFFFFF [3201]" filled="t" stroked="t" coordsize="21600,21600" o:gfxdata="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LGeMt/VAAAACQEAAA8AAAAAAAAAAQAgAAAAIgAAAGRycy9k&#10;b3ducmV2LnhtbFBLAQIUABQAAAAIAIdO4kCvpETUPgIAAG0EAAAOAAAAAAAAAAEAIAAAACQBAABk&#10;cnMvZTJvRG9jLnhtbFBLBQYAAAAABgAGAFkBAADUBQAAAAA=&#10;">
                      <v:fill on="t" focussize="0,0"/>
                      <v:stroke weight="0.5pt" color="#FFFFFF [3212]" joinstyle="round"/>
                      <v:imagedata o:title=""/>
                      <o:lock v:ext="edit" aspectratio="f"/>
                      <v:textbox style="layout-flow:vertical-ideographic;">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lang w:val="en-US" w:eastAsia="zh-CN"/>
                              </w:rPr>
                              <w:t>37</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end"/>
                            </w:r>
                          </w:p>
                          <w:p/>
                        </w:txbxContent>
                      </v:textbox>
                    </v:shape>
                  </w:pict>
                </mc:Fallback>
              </mc:AlternateContent>
            </w: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eastAsia="zh-CN"/>
              </w:rPr>
              <w:t>县气象局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雷电防护装置设计审核</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lang w:val="en-US"/>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县气象局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《气象灾害防御条例》</w:t>
            </w:r>
          </w:p>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rPr>
                <w:rFonts w:hint="eastAsia" w:ascii="仿宋_GB2312" w:hAnsi="仿宋_GB2312" w:eastAsia="仿宋_GB2312" w:cs="仿宋_GB2312"/>
                <w:color w:val="auto"/>
                <w:sz w:val="18"/>
                <w:szCs w:val="18"/>
              </w:rPr>
            </w:pPr>
            <w:r>
              <w:rPr>
                <w:rFonts w:hint="eastAsia" w:ascii="仿宋_GB2312" w:hAnsi="仿宋_GB2312" w:eastAsia="仿宋_GB2312" w:cs="仿宋_GB2312"/>
                <w:i w:val="0"/>
                <w:iCs w:val="0"/>
                <w:color w:val="auto"/>
                <w:kern w:val="0"/>
                <w:sz w:val="18"/>
                <w:szCs w:val="18"/>
                <w:u w:val="none"/>
                <w:lang w:val="en-US" w:eastAsia="zh-CN" w:bidi="ar"/>
              </w:rPr>
              <w:t>《河南省人民政府关于取消下放调整和保留行政审批项目的决定》（豫政〔2012〕35号）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lang w:eastAsia="zh-CN"/>
              </w:rPr>
            </w:pPr>
            <w:r>
              <w:rPr>
                <w:rFonts w:hint="eastAsia" w:ascii="仿宋_GB2312" w:hAnsi="仿宋_GB2312" w:eastAsia="仿宋_GB2312" w:cs="仿宋_GB2312"/>
                <w:b w:val="0"/>
                <w:bCs/>
                <w:i w:val="0"/>
                <w:caps w:val="0"/>
                <w:color w:val="auto"/>
                <w:spacing w:val="0"/>
                <w:w w:val="100"/>
                <w:sz w:val="18"/>
                <w:szCs w:val="18"/>
                <w:lang w:eastAsia="zh-CN"/>
              </w:rPr>
              <w:t>县气象局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雷电防护装置竣工险收</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eastAsia="zh-CN"/>
              </w:rPr>
              <w:t>县气象局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《气象灾害防御条例》</w:t>
            </w:r>
          </w:p>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rPr>
                <w:rFonts w:hint="eastAsia" w:ascii="仿宋_GB2312" w:hAnsi="仿宋_GB2312" w:eastAsia="仿宋_GB2312" w:cs="仿宋_GB2312"/>
                <w:color w:val="auto"/>
                <w:sz w:val="18"/>
                <w:szCs w:val="18"/>
              </w:rPr>
            </w:pPr>
            <w:r>
              <w:rPr>
                <w:rFonts w:hint="eastAsia" w:ascii="仿宋_GB2312" w:hAnsi="仿宋_GB2312" w:eastAsia="仿宋_GB2312" w:cs="仿宋_GB2312"/>
                <w:i w:val="0"/>
                <w:iCs w:val="0"/>
                <w:color w:val="auto"/>
                <w:kern w:val="0"/>
                <w:sz w:val="18"/>
                <w:szCs w:val="18"/>
                <w:u w:val="none"/>
                <w:lang w:val="en-US" w:eastAsia="zh-CN" w:bidi="ar"/>
              </w:rPr>
              <w:t>《河南省人民政府关于取消下放调整和保留行政审批项目的决定》（豫政〔2012〕35号）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Style w:val="7"/>
                <w:rFonts w:hint="eastAsia" w:ascii="仿宋_GB2312" w:hAnsi="仿宋_GB2312" w:eastAsia="仿宋_GB2312" w:cs="仿宋_GB2312"/>
                <w:b w:val="0"/>
                <w:bCs/>
                <w:i w:val="0"/>
                <w:caps w:val="0"/>
                <w:color w:val="auto"/>
                <w:spacing w:val="0"/>
                <w:w w:val="100"/>
                <w:sz w:val="18"/>
                <w:szCs w:val="18"/>
                <w:lang w:val="en-US" w:eastAsia="zh-CN" w:bidi="ar"/>
              </w:rPr>
            </w:pPr>
          </w:p>
        </w:tc>
      </w:tr>
      <w:tr>
        <w:tblPrEx>
          <w:tblLayout w:type="fixed"/>
          <w:tblCellMar>
            <w:top w:w="0" w:type="dxa"/>
            <w:left w:w="0" w:type="dxa"/>
            <w:bottom w:w="0" w:type="dxa"/>
            <w:right w:w="0" w:type="dxa"/>
          </w:tblCellMar>
        </w:tblPrEx>
        <w:trPr>
          <w:trHeight w:val="150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r>
              <w:rPr>
                <w:sz w:val="32"/>
              </w:rPr>
              <mc:AlternateContent>
                <mc:Choice Requires="wps">
                  <w:drawing>
                    <wp:anchor distT="0" distB="0" distL="114300" distR="114300" simplePos="0" relativeHeight="251691008" behindDoc="0" locked="0" layoutInCell="1" allowOverlap="1">
                      <wp:simplePos x="0" y="0"/>
                      <wp:positionH relativeFrom="column">
                        <wp:posOffset>-391160</wp:posOffset>
                      </wp:positionH>
                      <wp:positionV relativeFrom="paragraph">
                        <wp:posOffset>-27940</wp:posOffset>
                      </wp:positionV>
                      <wp:extent cx="381000" cy="657860"/>
                      <wp:effectExtent l="4445" t="4445" r="14605" b="23495"/>
                      <wp:wrapNone/>
                      <wp:docPr id="50" name="文本框 50"/>
                      <wp:cNvGraphicFramePr/>
                      <a:graphic xmlns:a="http://schemas.openxmlformats.org/drawingml/2006/main">
                        <a:graphicData uri="http://schemas.microsoft.com/office/word/2010/wordprocessingShape">
                          <wps:wsp>
                            <wps:cNvSpPr txBox="1"/>
                            <wps:spPr>
                              <a:xfrm>
                                <a:off x="0" y="0"/>
                                <a:ext cx="381000" cy="65786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lang w:val="en-US" w:eastAsia="zh-CN"/>
                                    </w:rPr>
                                    <w:t>38</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end"/>
                                  </w:r>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8pt;margin-top:-2.2pt;height:51.8pt;width:30pt;z-index:251691008;mso-width-relative:page;mso-height-relative:page;" fillcolor="#FFFFFF [3201]" filled="t" stroked="t" coordsize="21600,21600" o:gfxdata="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zjb9W1AAAAAgBAAAPAAAAAAAAAAEAIAAAACIAAABkcnMvZG93bnJldi54&#10;bWxQSwECFAAUAAAACACHTuJATn6PqzcCAABtBAAADgAAAAAAAAABACAAAAAjAQAAZHJzL2Uyb0Rv&#10;Yy54bWxQSwUGAAAAAAYABgBZAQAAzAUAAAAA&#10;">
                      <v:fill on="t" focussize="0,0"/>
                      <v:stroke weight="0.5pt" color="#FFFFFF [3212]" joinstyle="round"/>
                      <v:imagedata o:title=""/>
                      <o:lock v:ext="edit" aspectratio="f"/>
                      <v:textbox style="layout-flow:vertical-ideographic;">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lang w:val="en-US" w:eastAsia="zh-CN"/>
                              </w:rPr>
                              <w:t>38</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end"/>
                            </w:r>
                          </w:p>
                          <w:p/>
                        </w:txbxContent>
                      </v:textbox>
                    </v:shape>
                  </w:pict>
                </mc:Fallback>
              </mc:AlternateContent>
            </w: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eastAsia="zh-CN"/>
              </w:rPr>
              <w:t>县气象局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升放无人驾驶自由气球或者系留气球活动审批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eastAsia="zh-CN"/>
              </w:rPr>
              <w:t>县气象局</w:t>
            </w:r>
            <w:r>
              <w:rPr>
                <w:rFonts w:hint="eastAsia" w:ascii="仿宋_GB2312" w:hAnsi="仿宋_GB2312" w:eastAsia="仿宋_GB2312" w:cs="仿宋_GB2312"/>
                <w:b w:val="0"/>
                <w:bCs/>
                <w:i w:val="0"/>
                <w:caps w:val="0"/>
                <w:color w:val="auto"/>
                <w:spacing w:val="0"/>
                <w:w w:val="100"/>
                <w:kern w:val="0"/>
                <w:sz w:val="18"/>
                <w:szCs w:val="18"/>
                <w:lang w:val="en-US" w:eastAsia="zh-CN" w:bidi="ar"/>
              </w:rPr>
              <w:t>会同有关部门</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《通用航空飞行管制条例》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《国务院关于第六批取消和调整行政审批项目的决定》（国发〔2012〕52号）</w:t>
            </w:r>
          </w:p>
          <w:p>
            <w:pPr>
              <w:pStyle w:val="2"/>
              <w:keepNext w:val="0"/>
              <w:keepLines w:val="0"/>
              <w:pageBreakBefore w:val="0"/>
              <w:widowControl/>
              <w:kinsoku/>
              <w:wordWrap/>
              <w:overflowPunct/>
              <w:topLinePunct w:val="0"/>
              <w:autoSpaceDE/>
              <w:autoSpaceDN/>
              <w:bidi w:val="0"/>
              <w:adjustRightInd/>
              <w:snapToGrid/>
              <w:spacing w:line="240" w:lineRule="exact"/>
              <w:ind w:left="0" w:leftChars="0" w:firstLine="0" w:firstLineChars="0"/>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《气象行政许可实施办法》（中国气象局令第33号）</w:t>
            </w:r>
          </w:p>
          <w:p>
            <w:pPr>
              <w:keepNext w:val="0"/>
              <w:keepLines w:val="0"/>
              <w:pageBreakBefore w:val="0"/>
              <w:widowControl/>
              <w:kinsoku/>
              <w:wordWrap/>
              <w:overflowPunct/>
              <w:topLinePunct w:val="0"/>
              <w:autoSpaceDE/>
              <w:autoSpaceDN/>
              <w:bidi w:val="0"/>
              <w:adjustRightInd/>
              <w:snapToGrid/>
              <w:spacing w:line="24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i w:val="0"/>
                <w:iCs w:val="0"/>
                <w:color w:val="auto"/>
                <w:kern w:val="0"/>
                <w:sz w:val="18"/>
                <w:szCs w:val="18"/>
                <w:u w:val="none"/>
                <w:lang w:val="en-US" w:eastAsia="zh-CN" w:bidi="ar"/>
              </w:rPr>
              <w:t>《河南省施放气球资质管理办法》（豫气发〔2008〕106号）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tblLayout w:type="fixed"/>
          <w:tblCellMar>
            <w:top w:w="0" w:type="dxa"/>
            <w:left w:w="0" w:type="dxa"/>
            <w:bottom w:w="0" w:type="dxa"/>
            <w:right w:w="0" w:type="dxa"/>
          </w:tblCellMar>
        </w:tblPrEx>
        <w:trPr>
          <w:trHeight w:val="68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0" w:type="dxa"/>
              <w:right w:w="0"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noWrap/>
            <w:tcMar>
              <w:top w:w="17" w:type="dxa"/>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center"/>
              <w:textAlignment w:val="baseline"/>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sz w:val="18"/>
                <w:szCs w:val="18"/>
                <w:lang w:eastAsia="zh-CN"/>
              </w:rPr>
              <w:t>县烟草局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烟草专卖零售许可</w:t>
            </w:r>
          </w:p>
        </w:tc>
        <w:tc>
          <w:tcPr>
            <w:tcW w:w="3091"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center"/>
              <w:textAlignment w:val="center"/>
              <w:rPr>
                <w:rFonts w:hint="eastAsia" w:ascii="仿宋_GB2312" w:hAnsi="仿宋_GB2312" w:eastAsia="仿宋_GB2312" w:cs="仿宋_GB2312"/>
                <w:b w:val="0"/>
                <w:bCs/>
                <w:i w:val="0"/>
                <w:caps w:val="0"/>
                <w:color w:val="auto"/>
                <w:spacing w:val="0"/>
                <w:w w:val="100"/>
                <w:sz w:val="18"/>
                <w:szCs w:val="18"/>
                <w:lang w:val="en-US"/>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县烟草局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《中华人民共和国烟草专卖法》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sz w:val="18"/>
                <w:szCs w:val="18"/>
              </w:rPr>
            </w:pPr>
            <w:r>
              <w:rPr>
                <w:rFonts w:hint="eastAsia" w:ascii="仿宋_GB2312" w:hAnsi="仿宋_GB2312" w:eastAsia="仿宋_GB2312" w:cs="仿宋_GB2312"/>
                <w:b w:val="0"/>
                <w:bCs/>
                <w:i w:val="0"/>
                <w:caps w:val="0"/>
                <w:color w:val="auto"/>
                <w:spacing w:val="0"/>
                <w:w w:val="100"/>
                <w:kern w:val="0"/>
                <w:sz w:val="18"/>
                <w:szCs w:val="18"/>
                <w:lang w:val="en-US" w:eastAsia="zh-CN" w:bidi="ar"/>
              </w:rPr>
              <w:t>《中华人民共和国烟草专卖法实施条例》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Mar>
              <w:top w:w="17" w:type="dxa"/>
              <w:left w:w="113" w:type="dxa"/>
              <w:right w:w="113"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567" w:hRule="atLeast"/>
          <w:jc w:val="center"/>
        </w:trPr>
        <w:tc>
          <w:tcPr>
            <w:tcW w:w="14007" w:type="dxa"/>
            <w:gridSpan w:val="6"/>
            <w:tcBorders>
              <w:top w:val="single" w:color="000000" w:sz="8" w:space="0"/>
              <w:left w:val="single" w:color="000000" w:sz="8" w:space="0"/>
              <w:bottom w:val="single" w:color="000000" w:sz="8" w:space="0"/>
              <w:right w:val="single" w:color="000000" w:sz="8" w:space="0"/>
            </w:tcBorders>
            <w:shd w:val="clear" w:color="auto" w:fill="FFFFFF"/>
            <w:vAlign w:val="center"/>
          </w:tcPr>
          <w:p>
            <w:pPr>
              <w:keepLines w:val="0"/>
              <w:widowControl/>
              <w:suppressLineNumbers w:val="0"/>
              <w:snapToGrid/>
              <w:spacing w:before="0" w:beforeAutospacing="0" w:after="0" w:afterAutospacing="0" w:line="360" w:lineRule="exact"/>
              <w:jc w:val="center"/>
              <w:textAlignment w:val="center"/>
              <w:rPr>
                <w:rFonts w:hint="eastAsia" w:ascii="仿宋" w:hAnsi="仿宋" w:eastAsia="仿宋" w:cs="仿宋"/>
                <w:b w:val="0"/>
                <w:bCs/>
                <w:i w:val="0"/>
                <w:caps w:val="0"/>
                <w:color w:val="auto"/>
                <w:spacing w:val="0"/>
                <w:w w:val="100"/>
                <w:kern w:val="0"/>
                <w:sz w:val="24"/>
                <w:szCs w:val="24"/>
                <w:lang w:val="en-US" w:eastAsia="zh-CN" w:bidi="ar"/>
              </w:rPr>
            </w:pPr>
            <w:r>
              <w:rPr>
                <w:rFonts w:hint="eastAsia" w:ascii="黑体" w:hAnsi="黑体" w:eastAsia="黑体" w:cs="黑体"/>
                <w:b w:val="0"/>
                <w:bCs/>
                <w:i w:val="0"/>
                <w:caps w:val="0"/>
                <w:color w:val="auto"/>
                <w:spacing w:val="0"/>
                <w:w w:val="100"/>
                <w:kern w:val="0"/>
                <w:sz w:val="24"/>
                <w:szCs w:val="24"/>
                <w:lang w:val="en-US" w:eastAsia="zh-CN" w:bidi="ar"/>
              </w:rPr>
              <w:t>第三部分：</w:t>
            </w:r>
            <w:r>
              <w:rPr>
                <w:rFonts w:hint="eastAsia" w:ascii="黑体" w:hAnsi="黑体" w:eastAsia="黑体" w:cs="黑体"/>
                <w:i w:val="0"/>
                <w:iCs w:val="0"/>
                <w:color w:val="auto"/>
                <w:kern w:val="0"/>
                <w:sz w:val="24"/>
                <w:szCs w:val="24"/>
                <w:u w:val="none"/>
                <w:lang w:val="en-US" w:eastAsia="zh-CN" w:bidi="ar"/>
              </w:rPr>
              <w:t>河南省地方性法规设定的行政许可事项（共6项）</w:t>
            </w:r>
          </w:p>
        </w:tc>
      </w:tr>
      <w:tr>
        <w:tblPrEx>
          <w:tblLayout w:type="fixed"/>
          <w:tblCellMar>
            <w:top w:w="0" w:type="dxa"/>
            <w:left w:w="0" w:type="dxa"/>
            <w:bottom w:w="0" w:type="dxa"/>
            <w:right w:w="0" w:type="dxa"/>
          </w:tblCellMar>
        </w:tblPrEx>
        <w:trPr>
          <w:trHeight w:val="567"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Lines w:val="0"/>
              <w:widowControl/>
              <w:suppressLineNumbers w:val="0"/>
              <w:snapToGrid/>
              <w:spacing w:before="0" w:beforeAutospacing="0" w:after="0" w:afterAutospacing="0" w:line="360" w:lineRule="exact"/>
              <w:jc w:val="center"/>
              <w:textAlignment w:val="center"/>
              <w:rPr>
                <w:rFonts w:hint="eastAsia" w:ascii="黑体" w:hAnsi="黑体" w:eastAsia="黑体" w:cs="黑体"/>
                <w:b w:val="0"/>
                <w:bCs/>
                <w:i w:val="0"/>
                <w:caps w:val="0"/>
                <w:color w:val="auto"/>
                <w:spacing w:val="0"/>
                <w:w w:val="100"/>
                <w:sz w:val="24"/>
                <w:szCs w:val="24"/>
                <w:lang w:val="en-US" w:eastAsia="zh-CN"/>
              </w:rPr>
            </w:pPr>
            <w:r>
              <w:rPr>
                <w:rFonts w:hint="eastAsia" w:ascii="黑体" w:hAnsi="黑体" w:eastAsia="黑体" w:cs="黑体"/>
                <w:b w:val="0"/>
                <w:bCs/>
                <w:i w:val="0"/>
                <w:caps w:val="0"/>
                <w:color w:val="auto"/>
                <w:spacing w:val="0"/>
                <w:w w:val="100"/>
                <w:sz w:val="24"/>
                <w:szCs w:val="24"/>
                <w:lang w:eastAsia="zh-CN"/>
              </w:rPr>
              <w:t>序号</w:t>
            </w:r>
          </w:p>
        </w:tc>
        <w:tc>
          <w:tcPr>
            <w:tcW w:w="20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Lines w:val="0"/>
              <w:widowControl/>
              <w:suppressLineNumbers w:val="0"/>
              <w:snapToGrid/>
              <w:spacing w:before="0" w:beforeAutospacing="0" w:after="0" w:afterAutospacing="0" w:line="360" w:lineRule="exact"/>
              <w:jc w:val="center"/>
              <w:textAlignment w:val="center"/>
              <w:rPr>
                <w:rFonts w:hint="eastAsia" w:ascii="黑体" w:hAnsi="黑体" w:eastAsia="黑体" w:cs="黑体"/>
                <w:i w:val="0"/>
                <w:iCs w:val="0"/>
                <w:color w:val="auto"/>
                <w:kern w:val="2"/>
                <w:sz w:val="24"/>
                <w:szCs w:val="24"/>
                <w:u w:val="none"/>
                <w:lang w:val="en-US" w:eastAsia="zh-CN" w:bidi="ar-SA"/>
              </w:rPr>
            </w:pPr>
            <w:r>
              <w:rPr>
                <w:rFonts w:hint="eastAsia" w:ascii="黑体" w:hAnsi="黑体" w:eastAsia="黑体" w:cs="黑体"/>
                <w:b w:val="0"/>
                <w:bCs/>
                <w:i w:val="0"/>
                <w:caps w:val="0"/>
                <w:color w:val="auto"/>
                <w:spacing w:val="0"/>
                <w:w w:val="100"/>
                <w:kern w:val="0"/>
                <w:sz w:val="24"/>
                <w:szCs w:val="24"/>
                <w:lang w:val="en-US" w:eastAsia="zh-CN" w:bidi="ar"/>
              </w:rPr>
              <w:t>县级主管部门</w:t>
            </w:r>
          </w:p>
        </w:tc>
        <w:tc>
          <w:tcPr>
            <w:tcW w:w="28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Lines w:val="0"/>
              <w:widowControl/>
              <w:suppressLineNumbers w:val="0"/>
              <w:snapToGrid/>
              <w:spacing w:before="0" w:beforeAutospacing="0" w:after="0" w:afterAutospacing="0" w:line="360" w:lineRule="exact"/>
              <w:jc w:val="center"/>
              <w:textAlignment w:val="center"/>
              <w:rPr>
                <w:rFonts w:hint="eastAsia" w:ascii="黑体" w:hAnsi="黑体" w:eastAsia="黑体" w:cs="黑体"/>
                <w:i w:val="0"/>
                <w:iCs w:val="0"/>
                <w:color w:val="auto"/>
                <w:kern w:val="2"/>
                <w:sz w:val="24"/>
                <w:szCs w:val="24"/>
                <w:u w:val="none"/>
                <w:lang w:val="en-US" w:eastAsia="zh-CN" w:bidi="ar-SA"/>
              </w:rPr>
            </w:pPr>
            <w:r>
              <w:rPr>
                <w:rFonts w:hint="eastAsia" w:ascii="黑体" w:hAnsi="黑体" w:eastAsia="黑体" w:cs="黑体"/>
                <w:b w:val="0"/>
                <w:bCs/>
                <w:i w:val="0"/>
                <w:caps w:val="0"/>
                <w:color w:val="auto"/>
                <w:spacing w:val="0"/>
                <w:w w:val="100"/>
                <w:kern w:val="0"/>
                <w:sz w:val="24"/>
                <w:szCs w:val="24"/>
                <w:lang w:val="en-US" w:eastAsia="zh-CN" w:bidi="ar"/>
              </w:rPr>
              <w:t>事项名称</w:t>
            </w:r>
          </w:p>
        </w:tc>
        <w:tc>
          <w:tcPr>
            <w:tcW w:w="309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Lines w:val="0"/>
              <w:widowControl/>
              <w:suppressLineNumbers w:val="0"/>
              <w:snapToGrid/>
              <w:spacing w:before="0" w:beforeAutospacing="0" w:after="0" w:afterAutospacing="0" w:line="360" w:lineRule="exact"/>
              <w:jc w:val="center"/>
              <w:textAlignment w:val="center"/>
              <w:rPr>
                <w:rFonts w:hint="eastAsia" w:ascii="黑体" w:hAnsi="黑体" w:eastAsia="黑体" w:cs="黑体"/>
                <w:i w:val="0"/>
                <w:iCs w:val="0"/>
                <w:color w:val="auto"/>
                <w:kern w:val="2"/>
                <w:sz w:val="24"/>
                <w:szCs w:val="24"/>
                <w:u w:val="none"/>
                <w:lang w:val="en-US" w:eastAsia="zh-CN" w:bidi="ar-SA"/>
              </w:rPr>
            </w:pPr>
            <w:r>
              <w:rPr>
                <w:rFonts w:hint="eastAsia" w:ascii="黑体" w:hAnsi="黑体" w:eastAsia="黑体" w:cs="黑体"/>
                <w:b w:val="0"/>
                <w:bCs/>
                <w:i w:val="0"/>
                <w:caps w:val="0"/>
                <w:color w:val="auto"/>
                <w:spacing w:val="0"/>
                <w:w w:val="100"/>
                <w:kern w:val="0"/>
                <w:sz w:val="24"/>
                <w:szCs w:val="24"/>
                <w:lang w:val="en-US" w:eastAsia="zh-CN" w:bidi="ar"/>
              </w:rPr>
              <w:t>实施机关</w:t>
            </w:r>
          </w:p>
        </w:tc>
        <w:tc>
          <w:tcPr>
            <w:tcW w:w="4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Lines w:val="0"/>
              <w:widowControl/>
              <w:suppressLineNumbers w:val="0"/>
              <w:snapToGrid/>
              <w:spacing w:before="0" w:beforeAutospacing="0" w:after="0" w:afterAutospacing="0" w:line="360" w:lineRule="exact"/>
              <w:jc w:val="center"/>
              <w:textAlignment w:val="center"/>
              <w:rPr>
                <w:rFonts w:hint="eastAsia" w:ascii="黑体" w:hAnsi="黑体" w:eastAsia="黑体" w:cs="黑体"/>
                <w:color w:val="auto"/>
                <w:sz w:val="24"/>
                <w:szCs w:val="24"/>
                <w:lang w:val="en-US" w:eastAsia="zh-CN"/>
              </w:rPr>
            </w:pPr>
            <w:r>
              <w:rPr>
                <w:rFonts w:hint="eastAsia" w:ascii="黑体" w:hAnsi="黑体" w:eastAsia="黑体" w:cs="黑体"/>
                <w:b w:val="0"/>
                <w:bCs/>
                <w:i w:val="0"/>
                <w:caps w:val="0"/>
                <w:color w:val="auto"/>
                <w:spacing w:val="0"/>
                <w:w w:val="100"/>
                <w:kern w:val="0"/>
                <w:sz w:val="24"/>
                <w:szCs w:val="24"/>
                <w:lang w:val="en-US" w:eastAsia="zh-CN" w:bidi="ar"/>
              </w:rPr>
              <w:t>设定和实施依据</w:t>
            </w:r>
          </w:p>
        </w:tc>
        <w:tc>
          <w:tcPr>
            <w:tcW w:w="72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Lines w:val="0"/>
              <w:widowControl/>
              <w:suppressLineNumbers w:val="0"/>
              <w:tabs>
                <w:tab w:val="left" w:pos="396"/>
              </w:tabs>
              <w:snapToGrid/>
              <w:spacing w:before="0" w:beforeAutospacing="0" w:after="0" w:afterAutospacing="0" w:line="360" w:lineRule="exact"/>
              <w:jc w:val="center"/>
              <w:textAlignment w:val="center"/>
              <w:rPr>
                <w:rFonts w:hint="eastAsia" w:ascii="黑体" w:hAnsi="黑体" w:eastAsia="黑体" w:cs="黑体"/>
                <w:b w:val="0"/>
                <w:bCs/>
                <w:i w:val="0"/>
                <w:caps w:val="0"/>
                <w:color w:val="auto"/>
                <w:spacing w:val="0"/>
                <w:w w:val="100"/>
                <w:kern w:val="0"/>
                <w:sz w:val="24"/>
                <w:szCs w:val="24"/>
                <w:lang w:val="en-US" w:eastAsia="zh-CN" w:bidi="ar"/>
              </w:rPr>
            </w:pPr>
            <w:r>
              <w:rPr>
                <w:rFonts w:hint="eastAsia" w:ascii="黑体" w:hAnsi="黑体" w:eastAsia="黑体" w:cs="黑体"/>
                <w:b w:val="0"/>
                <w:bCs/>
                <w:i w:val="0"/>
                <w:caps w:val="0"/>
                <w:color w:val="auto"/>
                <w:spacing w:val="0"/>
                <w:w w:val="100"/>
                <w:kern w:val="0"/>
                <w:sz w:val="24"/>
                <w:szCs w:val="24"/>
                <w:lang w:val="en-US" w:eastAsia="zh-CN" w:bidi="ar"/>
              </w:rPr>
              <w:t>备注</w:t>
            </w:r>
          </w:p>
        </w:tc>
      </w:tr>
      <w:tr>
        <w:tblPrEx>
          <w:shd w:val="clear" w:color="auto" w:fill="auto"/>
          <w:tblLayout w:type="fixed"/>
          <w:tblCellMar>
            <w:top w:w="0" w:type="dxa"/>
            <w:left w:w="0" w:type="dxa"/>
            <w:bottom w:w="0" w:type="dxa"/>
            <w:right w:w="0" w:type="dxa"/>
          </w:tblCellMar>
        </w:tblPrEx>
        <w:trPr>
          <w:trHeight w:val="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kern w:val="2"/>
                <w:sz w:val="18"/>
                <w:szCs w:val="18"/>
                <w:u w:val="none"/>
                <w:lang w:val="en-US" w:eastAsia="zh-CN" w:bidi="ar-SA"/>
              </w:rPr>
            </w:pPr>
            <w:r>
              <w:rPr>
                <w:rFonts w:hint="eastAsia" w:ascii="仿宋_GB2312" w:hAnsi="仿宋_GB2312" w:eastAsia="仿宋_GB2312" w:cs="仿宋_GB2312"/>
                <w:i w:val="0"/>
                <w:iCs w:val="0"/>
                <w:color w:val="auto"/>
                <w:kern w:val="0"/>
                <w:sz w:val="18"/>
                <w:szCs w:val="18"/>
                <w:u w:val="none"/>
                <w:lang w:val="en-US" w:eastAsia="zh-CN" w:bidi="ar"/>
              </w:rPr>
              <w:t>县民族宗教局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2"/>
                <w:sz w:val="18"/>
                <w:szCs w:val="18"/>
                <w:u w:val="none"/>
                <w:lang w:val="en-US" w:eastAsia="zh-CN" w:bidi="ar-SA"/>
              </w:rPr>
            </w:pPr>
            <w:r>
              <w:rPr>
                <w:rFonts w:hint="eastAsia" w:ascii="仿宋_GB2312" w:hAnsi="仿宋_GB2312" w:eastAsia="仿宋_GB2312" w:cs="仿宋_GB2312"/>
                <w:i w:val="0"/>
                <w:iCs w:val="0"/>
                <w:color w:val="auto"/>
                <w:kern w:val="0"/>
                <w:sz w:val="18"/>
                <w:szCs w:val="18"/>
                <w:u w:val="none"/>
                <w:lang w:val="en-US" w:eastAsia="zh-CN" w:bidi="ar"/>
              </w:rPr>
              <w:t>清真食品生产经营许可</w:t>
            </w:r>
          </w:p>
        </w:tc>
        <w:tc>
          <w:tcPr>
            <w:tcW w:w="309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kern w:val="2"/>
                <w:sz w:val="18"/>
                <w:szCs w:val="18"/>
                <w:u w:val="none"/>
                <w:lang w:val="en-US" w:eastAsia="zh-CN" w:bidi="ar-SA"/>
              </w:rPr>
            </w:pPr>
            <w:r>
              <w:rPr>
                <w:rFonts w:hint="eastAsia" w:ascii="仿宋_GB2312" w:hAnsi="仿宋_GB2312" w:eastAsia="仿宋_GB2312" w:cs="仿宋_GB2312"/>
                <w:i w:val="0"/>
                <w:iCs w:val="0"/>
                <w:color w:val="auto"/>
                <w:kern w:val="0"/>
                <w:sz w:val="18"/>
                <w:szCs w:val="18"/>
                <w:u w:val="none"/>
                <w:lang w:val="en-US" w:eastAsia="zh-CN" w:bidi="ar"/>
              </w:rPr>
              <w:t>县民族宗教局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《河南省少数民族权益保障条例》</w:t>
            </w:r>
          </w:p>
          <w:p>
            <w:pPr>
              <w:pStyle w:val="2"/>
              <w:keepNext w:val="0"/>
              <w:keepLines w:val="0"/>
              <w:pageBreakBefore w:val="0"/>
              <w:kinsoku/>
              <w:wordWrap/>
              <w:overflowPunct/>
              <w:topLinePunct w:val="0"/>
              <w:autoSpaceDE/>
              <w:autoSpaceDN/>
              <w:bidi w:val="0"/>
              <w:adjustRightInd/>
              <w:snapToGrid/>
              <w:spacing w:line="240" w:lineRule="exact"/>
              <w:ind w:left="0" w:leftChars="0" w:firstLine="0" w:firstLineChars="0"/>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i w:val="0"/>
                <w:iCs w:val="0"/>
                <w:color w:val="auto"/>
                <w:kern w:val="0"/>
                <w:sz w:val="18"/>
                <w:szCs w:val="18"/>
                <w:u w:val="none"/>
                <w:lang w:val="en-US" w:eastAsia="zh-CN" w:bidi="ar"/>
              </w:rPr>
              <w:t>《河南省清真食品管理办法》</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567"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kern w:val="2"/>
                <w:sz w:val="18"/>
                <w:szCs w:val="18"/>
                <w:u w:val="none"/>
                <w:lang w:val="en-US" w:eastAsia="zh-CN" w:bidi="ar-SA"/>
              </w:rPr>
            </w:pPr>
            <w:r>
              <w:rPr>
                <w:rFonts w:hint="eastAsia" w:ascii="仿宋_GB2312" w:hAnsi="仿宋_GB2312" w:eastAsia="仿宋_GB2312" w:cs="仿宋_GB2312"/>
                <w:i w:val="0"/>
                <w:iCs w:val="0"/>
                <w:color w:val="auto"/>
                <w:kern w:val="0"/>
                <w:sz w:val="18"/>
                <w:szCs w:val="18"/>
                <w:u w:val="none"/>
                <w:lang w:val="en-US" w:eastAsia="zh-CN" w:bidi="ar"/>
              </w:rPr>
              <w:t>县市场监管局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2"/>
                <w:sz w:val="18"/>
                <w:szCs w:val="18"/>
                <w:u w:val="none"/>
                <w:lang w:val="en-US" w:eastAsia="zh-CN" w:bidi="ar-SA"/>
              </w:rPr>
            </w:pPr>
            <w:r>
              <w:rPr>
                <w:rFonts w:hint="eastAsia" w:ascii="仿宋_GB2312" w:hAnsi="仿宋_GB2312" w:eastAsia="仿宋_GB2312" w:cs="仿宋_GB2312"/>
                <w:i w:val="0"/>
                <w:iCs w:val="0"/>
                <w:color w:val="auto"/>
                <w:kern w:val="0"/>
                <w:sz w:val="18"/>
                <w:szCs w:val="18"/>
                <w:u w:val="none"/>
                <w:lang w:val="en-US" w:eastAsia="zh-CN" w:bidi="ar"/>
              </w:rPr>
              <w:t>食品小作坊店登记</w:t>
            </w:r>
          </w:p>
        </w:tc>
        <w:tc>
          <w:tcPr>
            <w:tcW w:w="309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kern w:val="2"/>
                <w:sz w:val="18"/>
                <w:szCs w:val="18"/>
                <w:u w:val="none"/>
                <w:lang w:val="en-US" w:eastAsia="zh-CN" w:bidi="ar-SA"/>
              </w:rPr>
            </w:pPr>
            <w:r>
              <w:rPr>
                <w:rFonts w:hint="eastAsia" w:ascii="仿宋_GB2312" w:hAnsi="仿宋_GB2312" w:eastAsia="仿宋_GB2312" w:cs="仿宋_GB2312"/>
                <w:i w:val="0"/>
                <w:iCs w:val="0"/>
                <w:color w:val="auto"/>
                <w:kern w:val="0"/>
                <w:sz w:val="18"/>
                <w:szCs w:val="18"/>
                <w:u w:val="none"/>
                <w:lang w:val="en-US" w:eastAsia="zh-CN" w:bidi="ar"/>
              </w:rPr>
              <w:t>县市场监管局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2"/>
                <w:sz w:val="18"/>
                <w:szCs w:val="18"/>
                <w:u w:val="none"/>
                <w:lang w:val="en-US" w:eastAsia="zh-CN" w:bidi="ar-SA"/>
              </w:rPr>
            </w:pPr>
            <w:r>
              <w:rPr>
                <w:rFonts w:hint="eastAsia" w:ascii="仿宋_GB2312" w:hAnsi="仿宋_GB2312" w:eastAsia="仿宋_GB2312" w:cs="仿宋_GB2312"/>
                <w:i w:val="0"/>
                <w:iCs w:val="0"/>
                <w:color w:val="auto"/>
                <w:kern w:val="0"/>
                <w:sz w:val="18"/>
                <w:szCs w:val="18"/>
                <w:u w:val="none"/>
                <w:lang w:val="en-US" w:eastAsia="zh-CN" w:bidi="ar"/>
              </w:rPr>
              <w:t>《河南省食品小作坊、小经营店和小摊点管理条例》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567"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kern w:val="2"/>
                <w:sz w:val="18"/>
                <w:szCs w:val="18"/>
                <w:u w:val="none"/>
                <w:lang w:val="en-US" w:eastAsia="zh-CN" w:bidi="ar-SA"/>
              </w:rPr>
            </w:pPr>
            <w:r>
              <w:rPr>
                <w:rFonts w:hint="eastAsia" w:ascii="仿宋_GB2312" w:hAnsi="仿宋_GB2312" w:eastAsia="仿宋_GB2312" w:cs="仿宋_GB2312"/>
                <w:i w:val="0"/>
                <w:iCs w:val="0"/>
                <w:color w:val="auto"/>
                <w:kern w:val="0"/>
                <w:sz w:val="18"/>
                <w:szCs w:val="18"/>
                <w:u w:val="none"/>
                <w:lang w:val="en-US" w:eastAsia="zh-CN" w:bidi="ar"/>
              </w:rPr>
              <w:t>县市场监管局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2"/>
                <w:sz w:val="18"/>
                <w:szCs w:val="18"/>
                <w:u w:val="none"/>
                <w:lang w:val="en-US" w:eastAsia="zh-CN" w:bidi="ar-SA"/>
              </w:rPr>
            </w:pPr>
            <w:r>
              <w:rPr>
                <w:rFonts w:hint="eastAsia" w:ascii="仿宋_GB2312" w:hAnsi="仿宋_GB2312" w:eastAsia="仿宋_GB2312" w:cs="仿宋_GB2312"/>
                <w:i w:val="0"/>
                <w:iCs w:val="0"/>
                <w:color w:val="auto"/>
                <w:kern w:val="0"/>
                <w:sz w:val="18"/>
                <w:szCs w:val="18"/>
                <w:u w:val="none"/>
                <w:lang w:val="en-US" w:eastAsia="zh-CN" w:bidi="ar"/>
              </w:rPr>
              <w:t>食品小经营店登记</w:t>
            </w:r>
          </w:p>
        </w:tc>
        <w:tc>
          <w:tcPr>
            <w:tcW w:w="309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kern w:val="2"/>
                <w:sz w:val="18"/>
                <w:szCs w:val="18"/>
                <w:u w:val="none"/>
                <w:lang w:val="en-US" w:eastAsia="zh-CN" w:bidi="ar-SA"/>
              </w:rPr>
            </w:pPr>
            <w:r>
              <w:rPr>
                <w:rFonts w:hint="eastAsia" w:ascii="仿宋_GB2312" w:hAnsi="仿宋_GB2312" w:eastAsia="仿宋_GB2312" w:cs="仿宋_GB2312"/>
                <w:i w:val="0"/>
                <w:iCs w:val="0"/>
                <w:color w:val="auto"/>
                <w:kern w:val="0"/>
                <w:sz w:val="18"/>
                <w:szCs w:val="18"/>
                <w:u w:val="none"/>
                <w:lang w:val="en-US" w:eastAsia="zh-CN" w:bidi="ar"/>
              </w:rPr>
              <w:t>县市场监管局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2"/>
                <w:sz w:val="18"/>
                <w:szCs w:val="18"/>
                <w:u w:val="none"/>
                <w:lang w:val="en-US" w:eastAsia="zh-CN" w:bidi="ar-SA"/>
              </w:rPr>
            </w:pPr>
            <w:r>
              <w:rPr>
                <w:rFonts w:hint="eastAsia" w:ascii="仿宋_GB2312" w:hAnsi="仿宋_GB2312" w:eastAsia="仿宋_GB2312" w:cs="仿宋_GB2312"/>
                <w:i w:val="0"/>
                <w:iCs w:val="0"/>
                <w:color w:val="auto"/>
                <w:kern w:val="0"/>
                <w:sz w:val="18"/>
                <w:szCs w:val="18"/>
                <w:u w:val="none"/>
                <w:lang w:val="en-US" w:eastAsia="zh-CN" w:bidi="ar"/>
              </w:rPr>
              <w:t>《河南省食品小作坊、小经营店和小摊点管理条例》</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450"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kern w:val="2"/>
                <w:sz w:val="18"/>
                <w:szCs w:val="18"/>
                <w:u w:val="none"/>
                <w:lang w:val="en-US" w:eastAsia="zh-CN" w:bidi="ar-SA"/>
              </w:rPr>
            </w:pPr>
            <w:r>
              <w:rPr>
                <w:rFonts w:hint="eastAsia" w:ascii="仿宋_GB2312" w:hAnsi="仿宋_GB2312" w:eastAsia="仿宋_GB2312" w:cs="仿宋_GB2312"/>
                <w:b w:val="0"/>
                <w:bCs/>
                <w:i w:val="0"/>
                <w:caps w:val="0"/>
                <w:color w:val="auto"/>
                <w:spacing w:val="0"/>
                <w:w w:val="100"/>
                <w:sz w:val="18"/>
                <w:szCs w:val="18"/>
                <w:lang w:val="en-US" w:eastAsia="zh-CN"/>
              </w:rPr>
              <w:t>县住房城乡建设局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2"/>
                <w:sz w:val="18"/>
                <w:szCs w:val="18"/>
                <w:u w:val="none"/>
                <w:lang w:val="en-US" w:eastAsia="zh-CN" w:bidi="ar-SA"/>
              </w:rPr>
            </w:pPr>
            <w:r>
              <w:rPr>
                <w:rFonts w:hint="eastAsia" w:ascii="仿宋_GB2312" w:hAnsi="仿宋_GB2312" w:eastAsia="仿宋_GB2312" w:cs="仿宋_GB2312"/>
                <w:i w:val="0"/>
                <w:iCs w:val="0"/>
                <w:color w:val="auto"/>
                <w:kern w:val="0"/>
                <w:sz w:val="18"/>
                <w:szCs w:val="18"/>
                <w:u w:val="none"/>
                <w:lang w:val="en-US" w:eastAsia="zh-CN" w:bidi="ar"/>
              </w:rPr>
              <w:t>人民防空通信、警报设施拆除审批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kern w:val="2"/>
                <w:sz w:val="18"/>
                <w:szCs w:val="18"/>
                <w:u w:val="none"/>
                <w:lang w:val="en-US" w:eastAsia="zh-CN" w:bidi="ar-SA"/>
              </w:rPr>
            </w:pPr>
            <w:r>
              <w:rPr>
                <w:rFonts w:hint="eastAsia" w:ascii="仿宋_GB2312" w:hAnsi="仿宋_GB2312" w:eastAsia="仿宋_GB2312" w:cs="仿宋_GB2312"/>
                <w:b w:val="0"/>
                <w:bCs/>
                <w:i w:val="0"/>
                <w:caps w:val="0"/>
                <w:color w:val="auto"/>
                <w:spacing w:val="0"/>
                <w:w w:val="100"/>
                <w:sz w:val="18"/>
                <w:szCs w:val="18"/>
                <w:lang w:val="en-US" w:eastAsia="zh-CN"/>
              </w:rPr>
              <w:t>县住房城乡建设局</w:t>
            </w:r>
            <w:r>
              <w:rPr>
                <w:rFonts w:hint="eastAsia" w:ascii="仿宋_GB2312" w:hAnsi="仿宋_GB2312" w:eastAsia="仿宋_GB2312" w:cs="仿宋_GB2312"/>
                <w:i w:val="0"/>
                <w:iCs w:val="0"/>
                <w:color w:val="auto"/>
                <w:kern w:val="0"/>
                <w:sz w:val="18"/>
                <w:szCs w:val="18"/>
                <w:u w:val="none"/>
                <w:lang w:val="en-US" w:eastAsia="zh-CN" w:bidi="ar"/>
              </w:rPr>
              <w:t>会同无线电管理部门</w:t>
            </w:r>
          </w:p>
        </w:tc>
        <w:tc>
          <w:tcPr>
            <w:tcW w:w="4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2"/>
                <w:sz w:val="18"/>
                <w:szCs w:val="18"/>
                <w:u w:val="none"/>
                <w:lang w:val="en-US" w:eastAsia="zh-CN" w:bidi="ar-SA"/>
              </w:rPr>
            </w:pPr>
            <w:r>
              <w:rPr>
                <w:rFonts w:hint="eastAsia" w:ascii="仿宋_GB2312" w:hAnsi="仿宋_GB2312" w:eastAsia="仿宋_GB2312" w:cs="仿宋_GB2312"/>
                <w:i w:val="0"/>
                <w:iCs w:val="0"/>
                <w:color w:val="auto"/>
                <w:kern w:val="0"/>
                <w:sz w:val="18"/>
                <w:szCs w:val="18"/>
                <w:u w:val="none"/>
                <w:lang w:val="en-US" w:eastAsia="zh-CN" w:bidi="ar"/>
              </w:rPr>
              <w:t>《河南省实施〈中华人民共和国人民防空法〉办法》</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598"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kern w:val="2"/>
                <w:sz w:val="18"/>
                <w:szCs w:val="18"/>
                <w:u w:val="none"/>
                <w:lang w:val="en-US" w:eastAsia="zh-CN" w:bidi="ar-SA"/>
              </w:rPr>
            </w:pPr>
            <w:r>
              <w:rPr>
                <w:rFonts w:hint="eastAsia" w:ascii="仿宋_GB2312" w:hAnsi="仿宋_GB2312" w:eastAsia="仿宋_GB2312" w:cs="仿宋_GB2312"/>
                <w:b w:val="0"/>
                <w:bCs/>
                <w:i w:val="0"/>
                <w:caps w:val="0"/>
                <w:color w:val="auto"/>
                <w:spacing w:val="0"/>
                <w:w w:val="100"/>
                <w:sz w:val="18"/>
                <w:szCs w:val="18"/>
                <w:lang w:val="en-US" w:eastAsia="zh-CN"/>
              </w:rPr>
              <w:t>县住房城乡建设局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2"/>
                <w:sz w:val="18"/>
                <w:szCs w:val="18"/>
                <w:u w:val="none"/>
                <w:lang w:val="en-US" w:eastAsia="zh-CN" w:bidi="ar-SA"/>
              </w:rPr>
            </w:pPr>
            <w:r>
              <w:rPr>
                <w:rFonts w:hint="eastAsia" w:ascii="仿宋_GB2312" w:hAnsi="仿宋_GB2312" w:eastAsia="仿宋_GB2312" w:cs="仿宋_GB2312"/>
                <w:i w:val="0"/>
                <w:iCs w:val="0"/>
                <w:color w:val="auto"/>
                <w:kern w:val="0"/>
                <w:sz w:val="18"/>
                <w:szCs w:val="18"/>
                <w:u w:val="none"/>
                <w:lang w:val="en-US" w:eastAsia="zh-CN" w:bidi="ar"/>
              </w:rPr>
              <w:t>报废人民防空工程审批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kern w:val="2"/>
                <w:sz w:val="18"/>
                <w:szCs w:val="18"/>
                <w:u w:val="none"/>
                <w:lang w:val="en-US" w:eastAsia="zh-CN" w:bidi="ar-SA"/>
              </w:rPr>
            </w:pPr>
            <w:r>
              <w:rPr>
                <w:rFonts w:hint="eastAsia" w:ascii="仿宋_GB2312" w:hAnsi="仿宋_GB2312" w:eastAsia="仿宋_GB2312" w:cs="仿宋_GB2312"/>
                <w:b w:val="0"/>
                <w:bCs/>
                <w:i w:val="0"/>
                <w:caps w:val="0"/>
                <w:color w:val="auto"/>
                <w:spacing w:val="0"/>
                <w:w w:val="100"/>
                <w:sz w:val="18"/>
                <w:szCs w:val="18"/>
                <w:lang w:val="en-US" w:eastAsia="zh-CN"/>
              </w:rPr>
              <w:t>县住房城乡建设局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《河南省实施〈中华人民共和国人民防空法〉办法》</w:t>
            </w:r>
          </w:p>
          <w:p>
            <w:pPr>
              <w:pStyle w:val="2"/>
              <w:keepNext w:val="0"/>
              <w:keepLines w:val="0"/>
              <w:pageBreakBefore w:val="0"/>
              <w:kinsoku/>
              <w:wordWrap/>
              <w:overflowPunct/>
              <w:topLinePunct w:val="0"/>
              <w:autoSpaceDE/>
              <w:autoSpaceDN/>
              <w:bidi w:val="0"/>
              <w:adjustRightInd/>
              <w:snapToGrid/>
              <w:spacing w:line="240" w:lineRule="exact"/>
              <w:ind w:left="0" w:leftChars="0" w:firstLine="0" w:firstLineChars="0"/>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i w:val="0"/>
                <w:iCs w:val="0"/>
                <w:color w:val="auto"/>
                <w:kern w:val="0"/>
                <w:sz w:val="18"/>
                <w:szCs w:val="18"/>
                <w:u w:val="none"/>
                <w:lang w:val="en-US" w:eastAsia="zh-CN" w:bidi="ar"/>
              </w:rPr>
              <w:t>《河南省人民防空工程管理办法》（省政府令第200号）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r>
        <w:tblPrEx>
          <w:shd w:val="clear" w:color="auto" w:fill="auto"/>
          <w:tblLayout w:type="fixed"/>
          <w:tblCellMar>
            <w:top w:w="0" w:type="dxa"/>
            <w:left w:w="0" w:type="dxa"/>
            <w:bottom w:w="0" w:type="dxa"/>
            <w:right w:w="0" w:type="dxa"/>
          </w:tblCellMar>
        </w:tblPrEx>
        <w:trPr>
          <w:trHeight w:val="895" w:hRule="atLeast"/>
          <w:jc w:val="center"/>
        </w:trPr>
        <w:tc>
          <w:tcPr>
            <w:tcW w:w="66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exact"/>
              <w:ind w:left="-105" w:leftChars="0" w:firstLine="105" w:firstLineChars="0"/>
              <w:jc w:val="center"/>
              <w:textAlignment w:val="center"/>
              <w:rPr>
                <w:rFonts w:hint="eastAsia" w:ascii="仿宋_GB2312" w:hAnsi="仿宋_GB2312" w:eastAsia="仿宋_GB2312" w:cs="仿宋_GB2312"/>
                <w:b w:val="0"/>
                <w:bCs/>
                <w:i w:val="0"/>
                <w:caps w:val="0"/>
                <w:color w:val="auto"/>
                <w:spacing w:val="0"/>
                <w:w w:val="100"/>
                <w:sz w:val="18"/>
                <w:szCs w:val="18"/>
                <w:lang w:val="en-US" w:eastAsia="zh-CN"/>
              </w:rPr>
            </w:pPr>
          </w:p>
        </w:tc>
        <w:tc>
          <w:tcPr>
            <w:tcW w:w="20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kern w:val="2"/>
                <w:sz w:val="18"/>
                <w:szCs w:val="18"/>
                <w:u w:val="none"/>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县文化广电体育旅游局</w:t>
            </w:r>
          </w:p>
        </w:tc>
        <w:tc>
          <w:tcPr>
            <w:tcW w:w="28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2"/>
                <w:sz w:val="18"/>
                <w:szCs w:val="18"/>
                <w:u w:val="none"/>
                <w:lang w:val="en-US" w:eastAsia="zh-CN" w:bidi="ar-SA"/>
              </w:rPr>
            </w:pPr>
            <w:r>
              <w:rPr>
                <w:rFonts w:hint="eastAsia" w:ascii="仿宋_GB2312" w:hAnsi="仿宋_GB2312" w:eastAsia="仿宋_GB2312" w:cs="仿宋_GB2312"/>
                <w:i w:val="0"/>
                <w:iCs w:val="0"/>
                <w:color w:val="auto"/>
                <w:kern w:val="0"/>
                <w:sz w:val="18"/>
                <w:szCs w:val="18"/>
                <w:u w:val="none"/>
                <w:lang w:val="en-US" w:eastAsia="zh-CN" w:bidi="ar"/>
              </w:rPr>
              <w:t>利用文物保护单位拍摄或举办大型活动的审批</w:t>
            </w:r>
          </w:p>
        </w:tc>
        <w:tc>
          <w:tcPr>
            <w:tcW w:w="309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auto"/>
                <w:kern w:val="2"/>
                <w:sz w:val="18"/>
                <w:szCs w:val="18"/>
                <w:u w:val="none"/>
                <w:lang w:val="en-US" w:eastAsia="zh-CN" w:bidi="ar-SA"/>
              </w:rPr>
            </w:pPr>
            <w:r>
              <w:rPr>
                <w:rFonts w:hint="eastAsia" w:ascii="仿宋_GB2312" w:hAnsi="仿宋_GB2312" w:eastAsia="仿宋_GB2312" w:cs="仿宋_GB2312"/>
                <w:b w:val="0"/>
                <w:bCs/>
                <w:i w:val="0"/>
                <w:caps w:val="0"/>
                <w:color w:val="auto"/>
                <w:spacing w:val="0"/>
                <w:w w:val="100"/>
                <w:kern w:val="0"/>
                <w:sz w:val="18"/>
                <w:szCs w:val="18"/>
                <w:lang w:val="en-US" w:eastAsia="zh-CN" w:bidi="ar"/>
              </w:rPr>
              <w:t>县文化广电体育旅游局</w:t>
            </w:r>
          </w:p>
        </w:tc>
        <w:tc>
          <w:tcPr>
            <w:tcW w:w="45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《河南省实施〈中华人民共和国文物保护法〉办法》</w:t>
            </w:r>
          </w:p>
          <w:p>
            <w:pPr>
              <w:pStyle w:val="2"/>
              <w:keepNext w:val="0"/>
              <w:keepLines w:val="0"/>
              <w:pageBreakBefore w:val="0"/>
              <w:kinsoku/>
              <w:wordWrap/>
              <w:overflowPunct/>
              <w:topLinePunct w:val="0"/>
              <w:autoSpaceDE/>
              <w:autoSpaceDN/>
              <w:bidi w:val="0"/>
              <w:adjustRightInd/>
              <w:snapToGrid/>
              <w:spacing w:line="240" w:lineRule="exact"/>
              <w:ind w:left="0" w:leftChars="0" w:firstLine="0" w:firstLineChars="0"/>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i w:val="0"/>
                <w:iCs w:val="0"/>
                <w:color w:val="auto"/>
                <w:kern w:val="0"/>
                <w:sz w:val="18"/>
                <w:szCs w:val="18"/>
                <w:u w:val="none"/>
                <w:lang w:val="en-US" w:eastAsia="zh-CN" w:bidi="ar"/>
              </w:rPr>
              <w:t>《河南省人民政府办公厅关于进一步深化县域放权赋能改革的意见》（豫政办〔2022〕99号）</w:t>
            </w:r>
          </w:p>
        </w:tc>
        <w:tc>
          <w:tcPr>
            <w:tcW w:w="729"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jc w:val="both"/>
              <w:textAlignment w:val="center"/>
              <w:rPr>
                <w:rFonts w:hint="eastAsia" w:ascii="仿宋_GB2312" w:hAnsi="仿宋_GB2312" w:eastAsia="仿宋_GB2312" w:cs="仿宋_GB2312"/>
                <w:b w:val="0"/>
                <w:bCs/>
                <w:i w:val="0"/>
                <w:caps w:val="0"/>
                <w:color w:val="auto"/>
                <w:spacing w:val="0"/>
                <w:w w:val="100"/>
                <w:kern w:val="0"/>
                <w:sz w:val="18"/>
                <w:szCs w:val="18"/>
                <w:lang w:val="en-US" w:eastAsia="zh-CN" w:bidi="ar"/>
              </w:rPr>
            </w:pPr>
          </w:p>
        </w:tc>
      </w:tr>
    </w:tbl>
    <w:p>
      <w:pPr>
        <w:snapToGrid/>
        <w:spacing w:before="0" w:beforeAutospacing="0" w:after="0" w:afterAutospacing="0" w:line="240" w:lineRule="auto"/>
        <w:jc w:val="both"/>
        <w:textAlignment w:val="baseline"/>
        <w:rPr>
          <w:rFonts w:hint="eastAsia"/>
          <w:b w:val="0"/>
          <w:i w:val="0"/>
          <w:caps w:val="0"/>
          <w:spacing w:val="0"/>
          <w:w w:val="100"/>
          <w:sz w:val="20"/>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5760" w:firstLineChars="1800"/>
        <w:textAlignment w:val="auto"/>
        <w:rPr>
          <w:rFonts w:hint="default" w:ascii="仿宋_GB2312" w:hAnsi="仿宋_GB2312" w:eastAsia="仿宋_GB2312" w:cs="仿宋_GB2312"/>
          <w:sz w:val="32"/>
          <w:szCs w:val="32"/>
          <w:lang w:val="en-US" w:eastAsia="zh-CN"/>
        </w:rPr>
      </w:pPr>
    </w:p>
    <w:p/>
    <w:sectPr>
      <w:footerReference r:id="rId3" w:type="default"/>
      <w:pgSz w:w="16838" w:h="11906" w:orient="landscape"/>
      <w:pgMar w:top="1814" w:right="1247" w:bottom="1814" w:left="1587" w:header="851" w:footer="1417" w:gutter="0"/>
      <w:pgBorders w:offsetFrom="page">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隶书_GBK">
    <w:altName w:val="宋体"/>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629846"/>
    <w:multiLevelType w:val="singleLevel"/>
    <w:tmpl w:val="B5629846"/>
    <w:lvl w:ilvl="0" w:tentative="0">
      <w:start w:val="1"/>
      <w:numFmt w:val="decimal"/>
      <w:suff w:val="space"/>
      <w:lvlText w:val="%1"/>
      <w:lvlJc w:val="left"/>
      <w:pPr>
        <w:tabs>
          <w:tab w:val="left" w:pos="0"/>
        </w:tabs>
        <w:ind w:left="-105"/>
      </w:pPr>
      <w:rPr>
        <w:rFonts w:hint="default" w:ascii="宋体" w:hAnsi="宋体" w:eastAsia="宋体" w:cs="宋体"/>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EE3494"/>
    <w:rsid w:val="0F2B68FD"/>
    <w:rsid w:val="71EE3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toc 3"/>
    <w:next w:val="1"/>
    <w:unhideWhenUsed/>
    <w:qFormat/>
    <w:uiPriority w:val="39"/>
    <w:pPr>
      <w:widowControl w:val="0"/>
      <w:ind w:left="840" w:leftChars="400"/>
      <w:jc w:val="both"/>
    </w:pPr>
    <w:rPr>
      <w:rFonts w:asciiTheme="minorHAnsi" w:hAnsiTheme="minorHAnsi" w:eastAsiaTheme="minorEastAsia" w:cstheme="minorBidi"/>
      <w:kern w:val="2"/>
      <w:sz w:val="21"/>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font01"/>
    <w:qFormat/>
    <w:uiPriority w:val="0"/>
    <w:rPr>
      <w:rFonts w:hint="eastAsia" w:ascii="宋体" w:hAnsi="宋体" w:eastAsia="宋体" w:cs="宋体"/>
      <w:color w:val="000000"/>
      <w:sz w:val="22"/>
      <w:szCs w:val="22"/>
      <w:u w:val="none"/>
    </w:rPr>
  </w:style>
  <w:style w:type="character" w:customStyle="1" w:styleId="8">
    <w:name w:val="font21"/>
    <w:qFormat/>
    <w:uiPriority w:val="0"/>
    <w:rPr>
      <w:rFonts w:ascii="方正隶书_GBK" w:hAnsi="方正隶书_GBK" w:eastAsia="方正隶书_GBK" w:cs="方正隶书_GBK"/>
      <w:color w:val="000000"/>
      <w:sz w:val="22"/>
      <w:szCs w:val="22"/>
      <w:u w:val="none"/>
    </w:rPr>
  </w:style>
  <w:style w:type="character" w:customStyle="1" w:styleId="9">
    <w:name w:val="font11"/>
    <w:qFormat/>
    <w:uiPriority w:val="0"/>
    <w:rPr>
      <w:rFonts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2023-02-16T06:35:00Z</dcterms:created>
  <dc:creator>朱斌</dc:creator>
  <cp:lastModifiedBy>朱斌</cp:lastModifiedBy>
  <dcterms:modified xsi:type="dcterms:W3CDTF">2023-02-16T06:36:16Z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