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宋体" w:hAnsi="宋体" w:eastAsia="宋体" w:cs="宋体"/>
          <w:b/>
          <w:bCs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总体情况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2020年，殷都区人民政府在市政府的正确领导下，紧紧围绕市委、市政府、区委中心工作，深入贯彻落实《中华人民共和国政府信息公开条例》，围绕打造服务型政府，不断加强政府信息公开力度，建立政府信息主动公开工作机制和政府信息申请受理机制，规范和完善工作流程，明确责任、程序、公开方式和时限要求，加大政策解读力度，进一步提高政府工作透明度，不断提升政府信息公开工作实效。现将2020年工作情况报告如下：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（一）主动公开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2020年，我区主要依托政府网站、政务新媒体等方式公开政府信息，政府网站共发布政府信息4050条，“殷都政务”微信公众号发布信息231条，主要包括规范性文件、政策解读稿件、政务信息、重点领域信息等，做到了“应公开尽公开，应上网尽上网”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全年共公开规范性文件1条。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（二）依申请公开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2020年我区共收到政府信息公开申请30件，依法依规满足公众相关政府信息需求。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（三）政府信息管理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持续夯实政府信息发布协调机制建设，确保政府信息公开工作顺利进行。建立切实可行的政府信息发布保密审查制度，明确保密检查的职责分工、审查程序和责任追究办法。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(四)平台建设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加强网站监管，每日检测山鹰网查看网站普查情况，定期接收网景盛世发送的《殷都区政府网站内容质量检测报告》，做到网站问题早发现、早解决；严格落实《殷都区政府门户网站“三审三校”工作制度》；建立“读网制度”，严格信息审核，最大限度减低信息安全方面的风险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（五）监督保障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一是强化组织领导。调整区政府信息公开工作领导小组，政府常务副区长任组长、政府办主任、政数中心主任任副组长。领导小组每半年召开一次工作协调会，研究推动工作；二是强化任务落实。明确工作重点，细化任务分工，压实工作责任；三是强化业务培训。由政府办组织协调、政数中心具体负责，召开专题培训会，切实提升全区政府信息公开工作整体业务水平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530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2499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采购总金额（单位:万元）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5,008.284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三、收到和处理政府信息公开申请情况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14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 w:asciiTheme="majorHAnsi" w:hAnsiTheme="majorHAns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8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五、存在的主要问题及改进情况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一是个别单位政府信息公开  意识有待加强、公开内容仍需进一步深化。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二是严格按照“三审三校”审核制度，严禁发布涉及单位机密及个人隐私的相关信息，严格确保上网信息的零差错。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六、其他需要报告的事项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无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8C7"/>
    <w:multiLevelType w:val="multilevel"/>
    <w:tmpl w:val="5DB648C7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D9"/>
    <w:rsid w:val="000A1173"/>
    <w:rsid w:val="0015460E"/>
    <w:rsid w:val="00172B49"/>
    <w:rsid w:val="001A63D9"/>
    <w:rsid w:val="001E50C6"/>
    <w:rsid w:val="001F0681"/>
    <w:rsid w:val="002074A9"/>
    <w:rsid w:val="002558A8"/>
    <w:rsid w:val="002F763F"/>
    <w:rsid w:val="003B18EF"/>
    <w:rsid w:val="0045346F"/>
    <w:rsid w:val="004723E2"/>
    <w:rsid w:val="0049620F"/>
    <w:rsid w:val="004B1B8A"/>
    <w:rsid w:val="004C2AE2"/>
    <w:rsid w:val="005B63FE"/>
    <w:rsid w:val="005C3C11"/>
    <w:rsid w:val="00620687"/>
    <w:rsid w:val="006756AD"/>
    <w:rsid w:val="007407B2"/>
    <w:rsid w:val="00756D67"/>
    <w:rsid w:val="007C6392"/>
    <w:rsid w:val="00822230"/>
    <w:rsid w:val="008B3B52"/>
    <w:rsid w:val="008F0B4D"/>
    <w:rsid w:val="009551DC"/>
    <w:rsid w:val="00A311E3"/>
    <w:rsid w:val="00B22E33"/>
    <w:rsid w:val="00BB0042"/>
    <w:rsid w:val="00DC36C1"/>
    <w:rsid w:val="00F128C5"/>
    <w:rsid w:val="00F83ECB"/>
    <w:rsid w:val="00F94166"/>
    <w:rsid w:val="00FE5CCB"/>
    <w:rsid w:val="11E97C76"/>
    <w:rsid w:val="1E094BCC"/>
    <w:rsid w:val="25CF3F1B"/>
    <w:rsid w:val="267519D8"/>
    <w:rsid w:val="2CB60608"/>
    <w:rsid w:val="6D2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254</Words>
  <Characters>1452</Characters>
  <Lines>12</Lines>
  <Paragraphs>3</Paragraphs>
  <TotalTime>27</TotalTime>
  <ScaleCrop>false</ScaleCrop>
  <LinksUpToDate>false</LinksUpToDate>
  <CharactersWithSpaces>1703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2020-02-15T03:58:00Z</dcterms:created>
  <dc:creator>USER-</dc:creator>
  <cp:lastModifiedBy>zhang1</cp:lastModifiedBy>
  <dcterms:modified xsi:type="dcterms:W3CDTF">2022-01-28T07:27:22Z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